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 and Overview</w:t>
      </w:r>
    </w:p>
    <w:p w:rsidR="00000000" w:rsidDel="00000000" w:rsidP="00000000" w:rsidRDefault="00000000" w:rsidRPr="00000000" w14:paraId="000000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Fiaccs NS is a co-educational urban catholic school serving the Graiguecullen community. The school’ s enrolment presently stands at 601 pupils. It has 31 teachers comprising of an administrative Principal, 22 class teachers and 8 Special Educational Needs teachers. It shares 20 SET hours with Ballylinan NS, Askea Girls NS and Rathoe NS respectively. Mr John Brennan is the Principal of St Fiacc’s, Miss Mary Fleming is Deputy Principal and Mr Pauric Bolton is Assistant Principal. In addition the school has four Special Duties Assistant Post Holders. St Fiacc’s has three Special Needs Assistants; a caretaker, three cleaners and a secretary. </w:t>
      </w:r>
    </w:p>
    <w:p w:rsidR="00000000" w:rsidDel="00000000" w:rsidP="00000000" w:rsidRDefault="00000000" w:rsidRPr="00000000" w14:paraId="000000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permanent appointments were made this school year: Miss Vanessa Luby; Miss Lisa Delaney and Miss Stephanie Ivory.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Mission Statement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school embodies Christian, Catholic values which emphasises compassion, care, good work ethos, striving for excellence and respect for all, irrespective of race, religion or social status.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Fírinne le Misneach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our school motto. It is written in Irish and translates as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‘Truth with Courage’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Board Members &amp; Number of Meetings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John Brennan (Principal &amp; Secretary), Fiona Payne (Teachers’ Nominee), Liam Dooley (Chairperson and Safety Officer), Fr John Dunphy (Patron’s Nominee), Terry Smith (Treasurer &amp; Community Nominee),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Joanne Morrissey (Parent Nominee); </w:t>
      </w:r>
      <w:r w:rsidDel="00000000" w:rsidR="00000000" w:rsidRPr="00000000">
        <w:rPr>
          <w:rFonts w:ascii="Times New Roman" w:cs="Times New Roman" w:eastAsia="Times New Roman" w:hAnsi="Times New Roman"/>
          <w:rtl w:val="0"/>
        </w:rPr>
        <w:t xml:space="preserve">Aodhan O Suilleabhain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(Parent Nominee) , Lillian Fogarty (Community Nominee)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*Joanne Morrissey will be replaced by in September 2018.</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met </w:t>
      </w:r>
      <w:r w:rsidDel="00000000" w:rsidR="00000000" w:rsidRPr="00000000">
        <w:rPr>
          <w:rFonts w:ascii="Times New Roman" w:cs="Times New Roman" w:eastAsia="Times New Roman" w:hAnsi="Times New Roman"/>
          <w:rtl w:val="0"/>
        </w:rPr>
        <w:t xml:space="preserve">eight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times this year. The Board building sub-committee Chairperson; Treasurer &amp; Principal) met </w:t>
      </w:r>
      <w:r w:rsidDel="00000000" w:rsidR="00000000" w:rsidRPr="00000000">
        <w:rPr>
          <w:rFonts w:ascii="Times New Roman" w:cs="Times New Roman" w:eastAsia="Times New Roman" w:hAnsi="Times New Roman"/>
          <w:rtl w:val="0"/>
        </w:rPr>
        <w:t xml:space="preserve">once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John Brennan attended Board training for Selection Boards and Posts of responsibility.</w:t>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Initiatives supported by the Board</w:t>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Projects</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Curriculum requisites purchased: New Active Panel; teacher laptops, I Pads (ICT Grant); Digital School Status awarded;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model for SEN allocation implemented at St. Fiacc’s NS</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Pupils were offered a daily snack funded by Department of Social Protection.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Whole Staff CPD: </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Inservice on Primary Language curriculum on April 24th 2018.</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attended two half day trainings on Child Protection in February and June respectively.</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TUSLA e learning on Child Protection completed by all staff</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training on manual handling on 10/01/2018</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3rd/4th teachers attended Grow in Love Training</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 curricular activities and School Celebrations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pupils of St. Fiacc’s are involved in a range of extra curricular activities included: Gaelic Football; Camogie; Soccer; Basketball; athletics; Debating; Student Council; Greenschools; Trath na gCeist; Active schools;  Scratch Programming; Choir; Irish Dancing; Guitar; Drama; Tag Rugby</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Other memorable occasions for St Fiacc’s included Peace Proms; St Fiacc’s Got Talent; Christmas concert; Science/Maths Week; Active School’s Week; Grandparents Day</w:t>
      </w:r>
      <w:r w:rsidDel="00000000" w:rsidR="00000000" w:rsidRPr="00000000">
        <w:rPr>
          <w:rFonts w:ascii="Times New Roman" w:cs="Times New Roman" w:eastAsia="Times New Roman" w:hAnsi="Times New Roman"/>
          <w:highlight w:val="white"/>
          <w:rtl w:val="0"/>
        </w:rPr>
        <w:t xml:space="preserve">; La Glas; Digital Flag Raising and Book fair.</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Religious ceremonies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Pauric Bolton is responsible for Coordinating Religious Instruction Policy at St. Fiacc’s and assisting with school mass preparation. Next year the School will redraft its Religious Education Policy.</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 Dunphy, our school Chaplin, visited the school regularly and Christmas was celebrated with a Christmas Pageant in the Church. Pupils celebrated Communion, Confession and confirmation this year. Prayer is a feature of school life both in class and at Friday Assemblies where designated classes lead the school in prayer and arrange thematic displays monthly in our school reception. The Liturgical seasons were marked with a Special Advent mass of giving; a school mass for the Epiphany; Catholic School’s Week; distribution of ashes on Ash Wednesday. St Fiacc’s also held a Start of Year school mass and end of year school mass and a Graduation mass. 3rd/4th teachers attended Grow In Love Inservice this year.</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Improvements to facilities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Velux Windows replaced in PE Hall.</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Lino on corridors and classrooms sealed.</w:t>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CCTV upgraded</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Display cabinet installed</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Exterior walls painted.</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single classroom extension was completed in March 2018.</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Two new prefabs have been allocated to St. Fiacc’s this year to accommodate increased enrolment.</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 Fiacc’s has been approved a €750,000 four classroom extension to begin this academic year.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Policies and procedures reviewed and ratified by the Board</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bl>
      <w:tblPr>
        <w:tblStyle w:val="Table1"/>
        <w:tblW w:w="66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1843"/>
        <w:tblGridChange w:id="0">
          <w:tblGrid>
            <w:gridCol w:w="4815"/>
            <w:gridCol w:w="184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26/10/2017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Acceptable Use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26/10/2017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Administration of Medication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26/10/2017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Data Protection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26/10/2017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Statement of Strategy for School 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26/102017</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Child Safeguarding Statement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17/01/2018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Admissions &amp; Participation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17/01/2018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Supervision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17/01/2018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Assessment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17/01/2018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Intimate Care 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14/03/2018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Work Experience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14/03/2018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Managing Challenging Behaviour Action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14/03/2018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Safety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14/03/2018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CCTV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16/05/2018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Policies to review next year:</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Circ 60/2009</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English</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Gaeilge</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Inclusion</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Dignity in the Workplace</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Disclosures Policy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School Self Evaluation</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Fiacc’s has re-engaged with the School Self Evaluation Process and is presently at the Gathering Evidence Stage.</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May and June the ISM team gathered samples of Report Writing from Tracker pupils and analysed the samples from 2nd - 6th using a Rubric. The ISM team will report back the findings to the whole staff in September benchmark findings against exemplars of good practice and draft a simple Action Plan.</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sz w:val="18"/>
          <w:szCs w:val="18"/>
          <w:rtl w:val="0"/>
        </w:rPr>
        <w:t xml:space="preserve"> </w:t>
      </w:r>
    </w:p>
    <w:p w:rsidR="00000000" w:rsidDel="00000000" w:rsidP="00000000" w:rsidRDefault="00000000" w:rsidRPr="00000000" w14:paraId="00000078">
      <w:pPr>
        <w:rPr/>
      </w:pPr>
      <w:bookmarkStart w:colFirst="0" w:colLast="0" w:name="_gjdgxs" w:id="0"/>
      <w:bookmarkEnd w:id="0"/>
      <w:r w:rsidDel="00000000" w:rsidR="00000000" w:rsidRPr="00000000">
        <w:rPr>
          <w:b w:val="1"/>
          <w:rtl w:val="0"/>
        </w:rPr>
        <w:t xml:space="preserve">Table 1: </w:t>
      </w:r>
      <w:r w:rsidDel="00000000" w:rsidR="00000000" w:rsidRPr="00000000">
        <w:rPr>
          <w:b w:val="1"/>
          <w:sz w:val="20"/>
          <w:szCs w:val="20"/>
          <w:rtl w:val="0"/>
        </w:rPr>
        <w:t xml:space="preserve">REPORT OF AGGREGATE STANDARDISED TEST RESULTS  in ENGLISH READING</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sz w:val="20"/>
          <w:szCs w:val="20"/>
          <w:rtl w:val="0"/>
        </w:rPr>
        <w:t xml:space="preserve">Number of students whose </w:t>
      </w:r>
      <w:r w:rsidDel="00000000" w:rsidR="00000000" w:rsidRPr="00000000">
        <w:rPr>
          <w:b w:val="1"/>
          <w:sz w:val="20"/>
          <w:szCs w:val="20"/>
          <w:rtl w:val="0"/>
        </w:rPr>
        <w:t xml:space="preserve">scores</w:t>
      </w:r>
      <w:r w:rsidDel="00000000" w:rsidR="00000000" w:rsidRPr="00000000">
        <w:rPr>
          <w:sz w:val="20"/>
          <w:szCs w:val="20"/>
          <w:rtl w:val="0"/>
        </w:rPr>
        <w:t xml:space="preserve"> on a standardised test of English reading fall within the following ranges in respect of tests undertaken in May 2018:</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2"/>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0"/>
        <w:gridCol w:w="651"/>
        <w:gridCol w:w="651"/>
        <w:gridCol w:w="651"/>
        <w:gridCol w:w="651"/>
        <w:gridCol w:w="651"/>
        <w:gridCol w:w="651"/>
        <w:gridCol w:w="651"/>
        <w:gridCol w:w="651"/>
        <w:gridCol w:w="651"/>
        <w:gridCol w:w="608"/>
        <w:gridCol w:w="987"/>
        <w:gridCol w:w="1076"/>
        <w:tblGridChange w:id="0">
          <w:tblGrid>
            <w:gridCol w:w="820"/>
            <w:gridCol w:w="651"/>
            <w:gridCol w:w="651"/>
            <w:gridCol w:w="651"/>
            <w:gridCol w:w="651"/>
            <w:gridCol w:w="651"/>
            <w:gridCol w:w="651"/>
            <w:gridCol w:w="651"/>
            <w:gridCol w:w="651"/>
            <w:gridCol w:w="651"/>
            <w:gridCol w:w="608"/>
            <w:gridCol w:w="987"/>
            <w:gridCol w:w="10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rPr>
                <w:b w:val="1"/>
                <w:sz w:val="16"/>
                <w:szCs w:val="16"/>
              </w:rPr>
            </w:pPr>
            <w:r w:rsidDel="00000000" w:rsidR="00000000" w:rsidRPr="00000000">
              <w:rPr>
                <w:b w:val="1"/>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rPr>
                <w:b w:val="1"/>
                <w:sz w:val="16"/>
                <w:szCs w:val="16"/>
              </w:rPr>
            </w:pPr>
            <w:r w:rsidDel="00000000" w:rsidR="00000000" w:rsidRPr="00000000">
              <w:rPr>
                <w:b w:val="1"/>
                <w:sz w:val="16"/>
                <w:szCs w:val="16"/>
                <w:rtl w:val="0"/>
              </w:rPr>
              <w:t xml:space="preserve">STen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rPr>
                <w:b w:val="1"/>
                <w:sz w:val="16"/>
                <w:szCs w:val="16"/>
              </w:rPr>
            </w:pPr>
            <w:r w:rsidDel="00000000" w:rsidR="00000000" w:rsidRPr="00000000">
              <w:rPr>
                <w:b w:val="1"/>
                <w:sz w:val="16"/>
                <w:szCs w:val="16"/>
                <w:rtl w:val="0"/>
              </w:rPr>
              <w:t xml:space="preserve">STen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rPr>
                <w:b w:val="1"/>
                <w:sz w:val="16"/>
                <w:szCs w:val="16"/>
              </w:rPr>
            </w:pPr>
            <w:r w:rsidDel="00000000" w:rsidR="00000000" w:rsidRPr="00000000">
              <w:rPr>
                <w:b w:val="1"/>
                <w:sz w:val="16"/>
                <w:szCs w:val="16"/>
                <w:rtl w:val="0"/>
              </w:rPr>
              <w:t xml:space="preserve">STen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rPr>
                <w:b w:val="1"/>
                <w:sz w:val="16"/>
                <w:szCs w:val="16"/>
              </w:rPr>
            </w:pPr>
            <w:r w:rsidDel="00000000" w:rsidR="00000000" w:rsidRPr="00000000">
              <w:rPr>
                <w:b w:val="1"/>
                <w:sz w:val="16"/>
                <w:szCs w:val="16"/>
                <w:rtl w:val="0"/>
              </w:rPr>
              <w:t xml:space="preserve">STen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rPr>
                <w:b w:val="1"/>
                <w:sz w:val="16"/>
                <w:szCs w:val="16"/>
              </w:rPr>
            </w:pPr>
            <w:r w:rsidDel="00000000" w:rsidR="00000000" w:rsidRPr="00000000">
              <w:rPr>
                <w:b w:val="1"/>
                <w:sz w:val="16"/>
                <w:szCs w:val="16"/>
                <w:rtl w:val="0"/>
              </w:rPr>
              <w:t xml:space="preserve">STen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240" w:lineRule="auto"/>
              <w:rPr>
                <w:b w:val="1"/>
                <w:sz w:val="16"/>
                <w:szCs w:val="16"/>
              </w:rPr>
            </w:pPr>
            <w:r w:rsidDel="00000000" w:rsidR="00000000" w:rsidRPr="00000000">
              <w:rPr>
                <w:b w:val="1"/>
                <w:sz w:val="16"/>
                <w:szCs w:val="16"/>
                <w:rtl w:val="0"/>
              </w:rPr>
              <w:t xml:space="preserve">STen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240" w:lineRule="auto"/>
              <w:rPr>
                <w:b w:val="1"/>
                <w:sz w:val="16"/>
                <w:szCs w:val="16"/>
              </w:rPr>
            </w:pPr>
            <w:r w:rsidDel="00000000" w:rsidR="00000000" w:rsidRPr="00000000">
              <w:rPr>
                <w:b w:val="1"/>
                <w:sz w:val="16"/>
                <w:szCs w:val="16"/>
                <w:rtl w:val="0"/>
              </w:rPr>
              <w:t xml:space="preserve">STen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40" w:lineRule="auto"/>
              <w:rPr>
                <w:b w:val="1"/>
                <w:sz w:val="16"/>
                <w:szCs w:val="16"/>
              </w:rPr>
            </w:pPr>
            <w:r w:rsidDel="00000000" w:rsidR="00000000" w:rsidRPr="00000000">
              <w:rPr>
                <w:b w:val="1"/>
                <w:sz w:val="16"/>
                <w:szCs w:val="16"/>
                <w:rtl w:val="0"/>
              </w:rPr>
              <w:t xml:space="preserve">STen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rPr>
                <w:b w:val="1"/>
                <w:sz w:val="16"/>
                <w:szCs w:val="16"/>
              </w:rPr>
            </w:pPr>
            <w:r w:rsidDel="00000000" w:rsidR="00000000" w:rsidRPr="00000000">
              <w:rPr>
                <w:b w:val="1"/>
                <w:sz w:val="16"/>
                <w:szCs w:val="16"/>
                <w:rtl w:val="0"/>
              </w:rPr>
              <w:t xml:space="preserve">STen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rPr>
                <w:b w:val="1"/>
                <w:sz w:val="16"/>
                <w:szCs w:val="16"/>
              </w:rPr>
            </w:pPr>
            <w:r w:rsidDel="00000000" w:rsidR="00000000" w:rsidRPr="00000000">
              <w:rPr>
                <w:b w:val="1"/>
                <w:sz w:val="16"/>
                <w:szCs w:val="16"/>
                <w:rtl w:val="0"/>
              </w:rPr>
              <w:t xml:space="preserve">STen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b w:val="1"/>
                <w:sz w:val="16"/>
                <w:szCs w:val="16"/>
              </w:rPr>
            </w:pPr>
            <w:r w:rsidDel="00000000" w:rsidR="00000000" w:rsidRPr="00000000">
              <w:rPr>
                <w:b w:val="1"/>
                <w:sz w:val="16"/>
                <w:szCs w:val="16"/>
                <w:rtl w:val="0"/>
              </w:rPr>
              <w:t xml:space="preserve">Numbers</w:t>
            </w:r>
          </w:p>
          <w:p w:rsidR="00000000" w:rsidDel="00000000" w:rsidP="00000000" w:rsidRDefault="00000000" w:rsidRPr="00000000" w14:paraId="00000089">
            <w:pPr>
              <w:spacing w:line="240" w:lineRule="auto"/>
              <w:rPr>
                <w:sz w:val="16"/>
                <w:szCs w:val="16"/>
              </w:rPr>
            </w:pPr>
            <w:r w:rsidDel="00000000" w:rsidR="00000000" w:rsidRPr="00000000">
              <w:rPr>
                <w:b w:val="1"/>
                <w:sz w:val="16"/>
                <w:szCs w:val="16"/>
                <w:rtl w:val="0"/>
              </w:rPr>
              <w:t xml:space="preserve">of pupils </w:t>
            </w:r>
            <w:r w:rsidDel="00000000" w:rsidR="00000000" w:rsidRPr="00000000">
              <w:rPr>
                <w:rtl w:val="0"/>
              </w:rPr>
            </w:r>
          </w:p>
          <w:p w:rsidR="00000000" w:rsidDel="00000000" w:rsidP="00000000" w:rsidRDefault="00000000" w:rsidRPr="00000000" w14:paraId="0000008A">
            <w:pPr>
              <w:spacing w:line="240" w:lineRule="auto"/>
              <w:rPr>
                <w:b w:val="1"/>
                <w:sz w:val="16"/>
                <w:szCs w:val="16"/>
              </w:rPr>
            </w:pPr>
            <w:r w:rsidDel="00000000" w:rsidR="00000000" w:rsidRPr="00000000">
              <w:rPr>
                <w:b w:val="1"/>
                <w:sz w:val="16"/>
                <w:szCs w:val="16"/>
                <w:rtl w:val="0"/>
              </w:rPr>
              <w:t xml:space="preserve">excluded</w:t>
            </w:r>
          </w:p>
          <w:p w:rsidR="00000000" w:rsidDel="00000000" w:rsidP="00000000" w:rsidRDefault="00000000" w:rsidRPr="00000000" w14:paraId="0000008B">
            <w:pPr>
              <w:spacing w:line="240" w:lineRule="auto"/>
              <w:rPr>
                <w:b w:val="1"/>
                <w:sz w:val="16"/>
                <w:szCs w:val="16"/>
              </w:rPr>
            </w:pPr>
            <w:r w:rsidDel="00000000" w:rsidR="00000000" w:rsidRPr="00000000">
              <w:rPr>
                <w:b w:val="1"/>
                <w:sz w:val="16"/>
                <w:szCs w:val="16"/>
                <w:rtl w:val="0"/>
              </w:rPr>
              <w:t xml:space="preserve">from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rPr>
                <w:b w:val="1"/>
                <w:sz w:val="16"/>
                <w:szCs w:val="16"/>
              </w:rPr>
            </w:pPr>
            <w:r w:rsidDel="00000000" w:rsidR="00000000" w:rsidRPr="00000000">
              <w:rPr>
                <w:b w:val="1"/>
                <w:sz w:val="16"/>
                <w:szCs w:val="16"/>
                <w:rtl w:val="0"/>
              </w:rPr>
              <w:t xml:space="preserve">Total</w:t>
            </w:r>
          </w:p>
          <w:p w:rsidR="00000000" w:rsidDel="00000000" w:rsidP="00000000" w:rsidRDefault="00000000" w:rsidRPr="00000000" w14:paraId="0000008D">
            <w:pPr>
              <w:spacing w:line="240" w:lineRule="auto"/>
              <w:rPr>
                <w:sz w:val="16"/>
                <w:szCs w:val="16"/>
              </w:rPr>
            </w:pPr>
            <w:r w:rsidDel="00000000" w:rsidR="00000000" w:rsidRPr="00000000">
              <w:rPr>
                <w:b w:val="1"/>
                <w:sz w:val="16"/>
                <w:szCs w:val="16"/>
                <w:rtl w:val="0"/>
              </w:rPr>
              <w:t xml:space="preserve">enrolment </w:t>
            </w:r>
            <w:r w:rsidDel="00000000" w:rsidR="00000000" w:rsidRPr="00000000">
              <w:rPr>
                <w:rtl w:val="0"/>
              </w:rPr>
            </w:r>
          </w:p>
          <w:p w:rsidR="00000000" w:rsidDel="00000000" w:rsidP="00000000" w:rsidRDefault="00000000" w:rsidRPr="00000000" w14:paraId="0000008E">
            <w:pPr>
              <w:spacing w:line="240" w:lineRule="auto"/>
              <w:rPr>
                <w:b w:val="1"/>
                <w:sz w:val="16"/>
                <w:szCs w:val="16"/>
              </w:rPr>
            </w:pPr>
            <w:r w:rsidDel="00000000" w:rsidR="00000000" w:rsidRPr="00000000">
              <w:rPr>
                <w:b w:val="1"/>
                <w:sz w:val="16"/>
                <w:szCs w:val="16"/>
                <w:rtl w:val="0"/>
              </w:rPr>
              <w:t xml:space="preserve">in class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40" w:lineRule="auto"/>
              <w:rPr>
                <w:sz w:val="16"/>
                <w:szCs w:val="16"/>
              </w:rPr>
            </w:pPr>
            <w:r w:rsidDel="00000000" w:rsidR="00000000" w:rsidRPr="00000000">
              <w:rPr>
                <w:sz w:val="16"/>
                <w:szCs w:val="16"/>
                <w:rtl w:val="0"/>
              </w:rPr>
              <w:t xml:space="preserve">First</w:t>
            </w:r>
          </w:p>
          <w:p w:rsidR="00000000" w:rsidDel="00000000" w:rsidP="00000000" w:rsidRDefault="00000000" w:rsidRPr="00000000" w14:paraId="00000090">
            <w:pPr>
              <w:spacing w:line="240" w:lineRule="auto"/>
              <w:rPr>
                <w:sz w:val="16"/>
                <w:szCs w:val="16"/>
              </w:rPr>
            </w:pPr>
            <w:r w:rsidDel="00000000" w:rsidR="00000000" w:rsidRPr="00000000">
              <w:rPr>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rPr>
                <w:b w:val="1"/>
                <w:sz w:val="16"/>
                <w:szCs w:val="16"/>
              </w:rPr>
            </w:pPr>
            <w:r w:rsidDel="00000000" w:rsidR="00000000" w:rsidRPr="00000000">
              <w:rPr>
                <w:b w:val="1"/>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rPr>
                <w:b w:val="1"/>
                <w:sz w:val="16"/>
                <w:szCs w:val="16"/>
              </w:rPr>
            </w:pPr>
            <w:r w:rsidDel="00000000" w:rsidR="00000000" w:rsidRPr="00000000">
              <w:rPr>
                <w:b w:val="1"/>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40" w:lineRule="auto"/>
              <w:rPr>
                <w:b w:val="1"/>
                <w:sz w:val="16"/>
                <w:szCs w:val="16"/>
              </w:rPr>
            </w:pPr>
            <w:r w:rsidDel="00000000" w:rsidR="00000000" w:rsidRPr="00000000">
              <w:rPr>
                <w:b w:val="1"/>
                <w:sz w:val="16"/>
                <w:szCs w:val="16"/>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rPr>
                <w:b w:val="1"/>
                <w:sz w:val="16"/>
                <w:szCs w:val="16"/>
              </w:rPr>
            </w:pPr>
            <w:r w:rsidDel="00000000" w:rsidR="00000000" w:rsidRPr="00000000">
              <w:rPr>
                <w:b w:val="1"/>
                <w:sz w:val="16"/>
                <w:szCs w:val="16"/>
                <w:rtl w:val="0"/>
              </w:rPr>
              <w:t xml:space="preserve">73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rPr>
                <w:b w:val="1"/>
                <w:sz w:val="16"/>
                <w:szCs w:val="16"/>
              </w:rPr>
            </w:pPr>
            <w:r w:rsidDel="00000000" w:rsidR="00000000" w:rsidRPr="00000000">
              <w:rPr>
                <w:sz w:val="16"/>
                <w:szCs w:val="16"/>
                <w:rtl w:val="0"/>
              </w:rPr>
              <w:t xml:space="preserve">Second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40" w:lineRule="auto"/>
              <w:rPr>
                <w:b w:val="1"/>
                <w:sz w:val="16"/>
                <w:szCs w:val="16"/>
              </w:rPr>
            </w:pPr>
            <w:r w:rsidDel="00000000" w:rsidR="00000000" w:rsidRPr="00000000">
              <w:rPr>
                <w:b w:val="1"/>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240" w:lineRule="auto"/>
              <w:rPr>
                <w:b w:val="1"/>
                <w:sz w:val="16"/>
                <w:szCs w:val="16"/>
              </w:rPr>
            </w:pPr>
            <w:r w:rsidDel="00000000" w:rsidR="00000000" w:rsidRPr="00000000">
              <w:rPr>
                <w:b w:val="1"/>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rPr>
                <w:b w:val="1"/>
                <w:sz w:val="16"/>
                <w:szCs w:val="16"/>
              </w:rPr>
            </w:pPr>
            <w:r w:rsidDel="00000000" w:rsidR="00000000" w:rsidRPr="00000000">
              <w:rPr>
                <w:b w:val="1"/>
                <w:sz w:val="16"/>
                <w:szCs w:val="16"/>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rPr>
                <w:b w:val="1"/>
                <w:sz w:val="16"/>
                <w:szCs w:val="16"/>
              </w:rPr>
            </w:pPr>
            <w:r w:rsidDel="00000000" w:rsidR="00000000" w:rsidRPr="00000000">
              <w:rPr>
                <w:b w:val="1"/>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b w:val="1"/>
                <w:sz w:val="16"/>
                <w:szCs w:val="16"/>
              </w:rPr>
            </w:pPr>
            <w:r w:rsidDel="00000000" w:rsidR="00000000" w:rsidRPr="00000000">
              <w:rPr>
                <w:b w:val="1"/>
                <w:sz w:val="16"/>
                <w:szCs w:val="16"/>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rPr>
                <w:b w:val="1"/>
                <w:sz w:val="16"/>
                <w:szCs w:val="16"/>
              </w:rPr>
            </w:pPr>
            <w:r w:rsidDel="00000000" w:rsidR="00000000" w:rsidRPr="00000000">
              <w:rPr>
                <w:b w:val="1"/>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rPr>
                <w:b w:val="1"/>
                <w:sz w:val="16"/>
                <w:szCs w:val="16"/>
              </w:rPr>
            </w:pPr>
            <w:r w:rsidDel="00000000" w:rsidR="00000000" w:rsidRPr="00000000">
              <w:rPr>
                <w:b w:val="1"/>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rPr>
                <w:b w:val="1"/>
                <w:sz w:val="16"/>
                <w:szCs w:val="16"/>
              </w:rPr>
            </w:pPr>
            <w:r w:rsidDel="00000000" w:rsidR="00000000" w:rsidRPr="00000000">
              <w:rPr>
                <w:b w:val="1"/>
                <w:sz w:val="16"/>
                <w:szCs w:val="16"/>
                <w:rtl w:val="0"/>
              </w:rPr>
              <w:t xml:space="preserve">86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rPr>
                <w:sz w:val="16"/>
                <w:szCs w:val="16"/>
              </w:rPr>
            </w:pPr>
            <w:r w:rsidDel="00000000" w:rsidR="00000000" w:rsidRPr="00000000">
              <w:rPr>
                <w:sz w:val="16"/>
                <w:szCs w:val="16"/>
                <w:rtl w:val="0"/>
              </w:rPr>
              <w:t xml:space="preserve">Third</w:t>
            </w:r>
          </w:p>
          <w:p w:rsidR="00000000" w:rsidDel="00000000" w:rsidP="00000000" w:rsidRDefault="00000000" w:rsidRPr="00000000" w14:paraId="000000AB">
            <w:pPr>
              <w:spacing w:line="240" w:lineRule="auto"/>
              <w:rPr>
                <w:sz w:val="16"/>
                <w:szCs w:val="16"/>
              </w:rPr>
            </w:pPr>
            <w:r w:rsidDel="00000000" w:rsidR="00000000" w:rsidRPr="00000000">
              <w:rPr>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40" w:lineRule="auto"/>
              <w:rPr>
                <w:b w:val="1"/>
                <w:sz w:val="16"/>
                <w:szCs w:val="16"/>
              </w:rPr>
            </w:pPr>
            <w:r w:rsidDel="00000000" w:rsidR="00000000" w:rsidRPr="00000000">
              <w:rPr>
                <w:b w:val="1"/>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40" w:lineRule="auto"/>
              <w:rPr>
                <w:b w:val="1"/>
                <w:sz w:val="16"/>
                <w:szCs w:val="16"/>
              </w:rPr>
            </w:pPr>
            <w:r w:rsidDel="00000000" w:rsidR="00000000" w:rsidRPr="00000000">
              <w:rPr>
                <w:b w:val="1"/>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240" w:lineRule="auto"/>
              <w:rPr>
                <w:b w:val="1"/>
                <w:sz w:val="16"/>
                <w:szCs w:val="16"/>
              </w:rPr>
            </w:pPr>
            <w:r w:rsidDel="00000000" w:rsidR="00000000" w:rsidRPr="00000000">
              <w:rPr>
                <w:b w:val="1"/>
                <w:sz w:val="16"/>
                <w:szCs w:val="16"/>
                <w:rtl w:val="0"/>
              </w:rPr>
              <w:t xml:space="preserve">79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40" w:lineRule="auto"/>
              <w:rPr>
                <w:b w:val="1"/>
                <w:sz w:val="16"/>
                <w:szCs w:val="16"/>
              </w:rPr>
            </w:pPr>
            <w:r w:rsidDel="00000000" w:rsidR="00000000" w:rsidRPr="00000000">
              <w:rPr>
                <w:sz w:val="16"/>
                <w:szCs w:val="16"/>
                <w:rtl w:val="0"/>
              </w:rPr>
              <w:t xml:space="preserve">Fourth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line="240" w:lineRule="auto"/>
              <w:rPr>
                <w:b w:val="1"/>
                <w:sz w:val="16"/>
                <w:szCs w:val="16"/>
              </w:rPr>
            </w:pPr>
            <w:r w:rsidDel="00000000" w:rsidR="00000000" w:rsidRPr="00000000">
              <w:rPr>
                <w:b w:val="1"/>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line="240" w:lineRule="auto"/>
              <w:rPr>
                <w:b w:val="1"/>
                <w:sz w:val="16"/>
                <w:szCs w:val="16"/>
              </w:rPr>
            </w:pPr>
            <w:r w:rsidDel="00000000" w:rsidR="00000000" w:rsidRPr="00000000">
              <w:rPr>
                <w:b w:val="1"/>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240" w:lineRule="auto"/>
              <w:rPr>
                <w:b w:val="1"/>
                <w:sz w:val="16"/>
                <w:szCs w:val="16"/>
              </w:rPr>
            </w:pPr>
            <w:r w:rsidDel="00000000" w:rsidR="00000000" w:rsidRPr="00000000">
              <w:rPr>
                <w:b w:val="1"/>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240" w:lineRule="auto"/>
              <w:rPr>
                <w:b w:val="1"/>
                <w:sz w:val="16"/>
                <w:szCs w:val="16"/>
              </w:rPr>
            </w:pPr>
            <w:r w:rsidDel="00000000" w:rsidR="00000000" w:rsidRPr="00000000">
              <w:rPr>
                <w:b w:val="1"/>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40" w:lineRule="auto"/>
              <w:rPr>
                <w:b w:val="1"/>
                <w:sz w:val="16"/>
                <w:szCs w:val="16"/>
              </w:rPr>
            </w:pPr>
            <w:r w:rsidDel="00000000" w:rsidR="00000000" w:rsidRPr="00000000">
              <w:rPr>
                <w:b w:val="1"/>
                <w:sz w:val="16"/>
                <w:szCs w:val="16"/>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line="240" w:lineRule="auto"/>
              <w:rPr>
                <w:b w:val="1"/>
                <w:sz w:val="16"/>
                <w:szCs w:val="16"/>
              </w:rPr>
            </w:pPr>
            <w:r w:rsidDel="00000000" w:rsidR="00000000" w:rsidRPr="00000000">
              <w:rPr>
                <w:b w:val="1"/>
                <w:sz w:val="16"/>
                <w:szCs w:val="16"/>
                <w:rtl w:val="0"/>
              </w:rPr>
              <w:t xml:space="preserve">80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240" w:lineRule="auto"/>
              <w:rPr>
                <w:sz w:val="16"/>
                <w:szCs w:val="16"/>
              </w:rPr>
            </w:pPr>
            <w:r w:rsidDel="00000000" w:rsidR="00000000" w:rsidRPr="00000000">
              <w:rPr>
                <w:sz w:val="16"/>
                <w:szCs w:val="16"/>
                <w:rtl w:val="0"/>
              </w:rPr>
              <w:t xml:space="preserve">Fifth</w:t>
            </w:r>
          </w:p>
          <w:p w:rsidR="00000000" w:rsidDel="00000000" w:rsidP="00000000" w:rsidRDefault="00000000" w:rsidRPr="00000000" w14:paraId="000000C6">
            <w:pPr>
              <w:spacing w:line="240" w:lineRule="auto"/>
              <w:rPr>
                <w:sz w:val="16"/>
                <w:szCs w:val="16"/>
              </w:rPr>
            </w:pPr>
            <w:r w:rsidDel="00000000" w:rsidR="00000000" w:rsidRPr="00000000">
              <w:rPr>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line="240" w:lineRule="auto"/>
              <w:rPr>
                <w:b w:val="1"/>
                <w:sz w:val="16"/>
                <w:szCs w:val="16"/>
              </w:rPr>
            </w:pPr>
            <w:r w:rsidDel="00000000" w:rsidR="00000000" w:rsidRPr="00000000">
              <w:rPr>
                <w:b w:val="1"/>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line="240" w:lineRule="auto"/>
              <w:rPr>
                <w:b w:val="1"/>
                <w:sz w:val="16"/>
                <w:szCs w:val="16"/>
              </w:rPr>
            </w:pPr>
            <w:r w:rsidDel="00000000" w:rsidR="00000000" w:rsidRPr="00000000">
              <w:rPr>
                <w:b w:val="1"/>
                <w:sz w:val="16"/>
                <w:szCs w:val="16"/>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line="240" w:lineRule="auto"/>
              <w:rPr>
                <w:b w:val="1"/>
                <w:sz w:val="16"/>
                <w:szCs w:val="16"/>
              </w:rPr>
            </w:pPr>
            <w:r w:rsidDel="00000000" w:rsidR="00000000" w:rsidRPr="00000000">
              <w:rPr>
                <w:b w:val="1"/>
                <w:sz w:val="16"/>
                <w:szCs w:val="16"/>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line="240" w:lineRule="auto"/>
              <w:rPr>
                <w:b w:val="1"/>
                <w:sz w:val="16"/>
                <w:szCs w:val="16"/>
              </w:rPr>
            </w:pPr>
            <w:r w:rsidDel="00000000" w:rsidR="00000000" w:rsidRPr="00000000">
              <w:rPr>
                <w:b w:val="1"/>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40" w:lineRule="auto"/>
              <w:rPr>
                <w:b w:val="1"/>
                <w:sz w:val="16"/>
                <w:szCs w:val="16"/>
              </w:rPr>
            </w:pPr>
            <w:r w:rsidDel="00000000" w:rsidR="00000000" w:rsidRPr="00000000">
              <w:rPr>
                <w:b w:val="1"/>
                <w:sz w:val="16"/>
                <w:szCs w:val="16"/>
                <w:rtl w:val="0"/>
              </w:rPr>
              <w:t xml:space="preserve">72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line="240" w:lineRule="auto"/>
              <w:rPr>
                <w:b w:val="1"/>
                <w:sz w:val="16"/>
                <w:szCs w:val="16"/>
              </w:rPr>
            </w:pPr>
            <w:r w:rsidDel="00000000" w:rsidR="00000000" w:rsidRPr="00000000">
              <w:rPr>
                <w:sz w:val="16"/>
                <w:szCs w:val="16"/>
                <w:rtl w:val="0"/>
              </w:rPr>
              <w:t xml:space="preserve">Sixth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40" w:lineRule="auto"/>
              <w:rPr>
                <w:b w:val="1"/>
                <w:sz w:val="16"/>
                <w:szCs w:val="16"/>
              </w:rPr>
            </w:pPr>
            <w:r w:rsidDel="00000000" w:rsidR="00000000" w:rsidRPr="00000000">
              <w:rPr>
                <w:b w:val="1"/>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40" w:lineRule="auto"/>
              <w:rPr>
                <w:b w:val="1"/>
                <w:sz w:val="16"/>
                <w:szCs w:val="16"/>
              </w:rPr>
            </w:pPr>
            <w:r w:rsidDel="00000000" w:rsidR="00000000" w:rsidRPr="00000000">
              <w:rPr>
                <w:b w:val="1"/>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line="240" w:lineRule="auto"/>
              <w:rPr>
                <w:b w:val="1"/>
                <w:sz w:val="16"/>
                <w:szCs w:val="16"/>
              </w:rPr>
            </w:pPr>
            <w:r w:rsidDel="00000000" w:rsidR="00000000" w:rsidRPr="00000000">
              <w:rPr>
                <w:b w:val="1"/>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line="240" w:lineRule="auto"/>
              <w:rPr>
                <w:b w:val="1"/>
                <w:sz w:val="16"/>
                <w:szCs w:val="16"/>
              </w:rPr>
            </w:pPr>
            <w:r w:rsidDel="00000000" w:rsidR="00000000" w:rsidRPr="00000000">
              <w:rPr>
                <w:b w:val="1"/>
                <w:sz w:val="16"/>
                <w:szCs w:val="16"/>
                <w:rtl w:val="0"/>
              </w:rPr>
              <w:t xml:space="preserve">57</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Test administered: Drumcondra Reading Test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sz w:val="20"/>
          <w:szCs w:val="20"/>
        </w:rPr>
      </w:pPr>
      <w:r w:rsidDel="00000000" w:rsidR="00000000" w:rsidRPr="00000000">
        <w:rPr>
          <w:b w:val="1"/>
          <w:rtl w:val="0"/>
        </w:rPr>
        <w:t xml:space="preserve">Table 2: </w:t>
      </w:r>
      <w:r w:rsidDel="00000000" w:rsidR="00000000" w:rsidRPr="00000000">
        <w:rPr>
          <w:b w:val="1"/>
          <w:sz w:val="20"/>
          <w:szCs w:val="20"/>
          <w:rtl w:val="0"/>
        </w:rPr>
        <w:t xml:space="preserve">REPORT OF AGGREGATE STANDARDISED TEST RESULTS  in MATHEMATICS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sz w:val="20"/>
          <w:szCs w:val="20"/>
          <w:rtl w:val="0"/>
        </w:rPr>
        <w:t xml:space="preserve">Number of students whose </w:t>
      </w:r>
      <w:r w:rsidDel="00000000" w:rsidR="00000000" w:rsidRPr="00000000">
        <w:rPr>
          <w:b w:val="1"/>
          <w:sz w:val="20"/>
          <w:szCs w:val="20"/>
          <w:rtl w:val="0"/>
        </w:rPr>
        <w:t xml:space="preserve">scores</w:t>
      </w:r>
      <w:r w:rsidDel="00000000" w:rsidR="00000000" w:rsidRPr="00000000">
        <w:rPr>
          <w:sz w:val="20"/>
          <w:szCs w:val="20"/>
          <w:rtl w:val="0"/>
        </w:rPr>
        <w:t xml:space="preserve"> on a standardised test of Mathematics fall within the following ranges in respect of tests undertaken in May 2018</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3"/>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0"/>
        <w:gridCol w:w="651"/>
        <w:gridCol w:w="651"/>
        <w:gridCol w:w="651"/>
        <w:gridCol w:w="651"/>
        <w:gridCol w:w="651"/>
        <w:gridCol w:w="651"/>
        <w:gridCol w:w="651"/>
        <w:gridCol w:w="651"/>
        <w:gridCol w:w="651"/>
        <w:gridCol w:w="608"/>
        <w:gridCol w:w="987"/>
        <w:gridCol w:w="1076"/>
        <w:tblGridChange w:id="0">
          <w:tblGrid>
            <w:gridCol w:w="820"/>
            <w:gridCol w:w="651"/>
            <w:gridCol w:w="651"/>
            <w:gridCol w:w="651"/>
            <w:gridCol w:w="651"/>
            <w:gridCol w:w="651"/>
            <w:gridCol w:w="651"/>
            <w:gridCol w:w="651"/>
            <w:gridCol w:w="651"/>
            <w:gridCol w:w="651"/>
            <w:gridCol w:w="608"/>
            <w:gridCol w:w="987"/>
            <w:gridCol w:w="10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40" w:lineRule="auto"/>
              <w:rPr>
                <w:b w:val="1"/>
                <w:sz w:val="16"/>
                <w:szCs w:val="16"/>
              </w:rPr>
            </w:pPr>
            <w:r w:rsidDel="00000000" w:rsidR="00000000" w:rsidRPr="00000000">
              <w:rPr>
                <w:b w:val="1"/>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rPr>
                <w:b w:val="1"/>
                <w:sz w:val="16"/>
                <w:szCs w:val="16"/>
              </w:rPr>
            </w:pPr>
            <w:r w:rsidDel="00000000" w:rsidR="00000000" w:rsidRPr="00000000">
              <w:rPr>
                <w:b w:val="1"/>
                <w:sz w:val="16"/>
                <w:szCs w:val="16"/>
                <w:rtl w:val="0"/>
              </w:rPr>
              <w:t xml:space="preserve">STen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line="240" w:lineRule="auto"/>
              <w:rPr>
                <w:b w:val="1"/>
                <w:sz w:val="16"/>
                <w:szCs w:val="16"/>
              </w:rPr>
            </w:pPr>
            <w:r w:rsidDel="00000000" w:rsidR="00000000" w:rsidRPr="00000000">
              <w:rPr>
                <w:b w:val="1"/>
                <w:sz w:val="16"/>
                <w:szCs w:val="16"/>
                <w:rtl w:val="0"/>
              </w:rPr>
              <w:t xml:space="preserve">STen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40" w:lineRule="auto"/>
              <w:rPr>
                <w:b w:val="1"/>
                <w:sz w:val="16"/>
                <w:szCs w:val="16"/>
              </w:rPr>
            </w:pPr>
            <w:r w:rsidDel="00000000" w:rsidR="00000000" w:rsidRPr="00000000">
              <w:rPr>
                <w:b w:val="1"/>
                <w:sz w:val="16"/>
                <w:szCs w:val="16"/>
                <w:rtl w:val="0"/>
              </w:rPr>
              <w:t xml:space="preserve">STen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rPr>
                <w:b w:val="1"/>
                <w:sz w:val="16"/>
                <w:szCs w:val="16"/>
              </w:rPr>
            </w:pPr>
            <w:r w:rsidDel="00000000" w:rsidR="00000000" w:rsidRPr="00000000">
              <w:rPr>
                <w:b w:val="1"/>
                <w:sz w:val="16"/>
                <w:szCs w:val="16"/>
                <w:rtl w:val="0"/>
              </w:rPr>
              <w:t xml:space="preserve">STen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line="240" w:lineRule="auto"/>
              <w:rPr>
                <w:b w:val="1"/>
                <w:sz w:val="16"/>
                <w:szCs w:val="16"/>
              </w:rPr>
            </w:pPr>
            <w:r w:rsidDel="00000000" w:rsidR="00000000" w:rsidRPr="00000000">
              <w:rPr>
                <w:b w:val="1"/>
                <w:sz w:val="16"/>
                <w:szCs w:val="16"/>
                <w:rtl w:val="0"/>
              </w:rPr>
              <w:t xml:space="preserve">STen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line="240" w:lineRule="auto"/>
              <w:rPr>
                <w:b w:val="1"/>
                <w:sz w:val="16"/>
                <w:szCs w:val="16"/>
              </w:rPr>
            </w:pPr>
            <w:r w:rsidDel="00000000" w:rsidR="00000000" w:rsidRPr="00000000">
              <w:rPr>
                <w:b w:val="1"/>
                <w:sz w:val="16"/>
                <w:szCs w:val="16"/>
                <w:rtl w:val="0"/>
              </w:rPr>
              <w:t xml:space="preserve">STen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line="240" w:lineRule="auto"/>
              <w:rPr>
                <w:b w:val="1"/>
                <w:sz w:val="16"/>
                <w:szCs w:val="16"/>
              </w:rPr>
            </w:pPr>
            <w:r w:rsidDel="00000000" w:rsidR="00000000" w:rsidRPr="00000000">
              <w:rPr>
                <w:b w:val="1"/>
                <w:sz w:val="16"/>
                <w:szCs w:val="16"/>
                <w:rtl w:val="0"/>
              </w:rPr>
              <w:t xml:space="preserve">STen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line="240" w:lineRule="auto"/>
              <w:rPr>
                <w:b w:val="1"/>
                <w:sz w:val="16"/>
                <w:szCs w:val="16"/>
              </w:rPr>
            </w:pPr>
            <w:r w:rsidDel="00000000" w:rsidR="00000000" w:rsidRPr="00000000">
              <w:rPr>
                <w:b w:val="1"/>
                <w:sz w:val="16"/>
                <w:szCs w:val="16"/>
                <w:rtl w:val="0"/>
              </w:rPr>
              <w:t xml:space="preserve">STen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240" w:lineRule="auto"/>
              <w:rPr>
                <w:b w:val="1"/>
                <w:sz w:val="16"/>
                <w:szCs w:val="16"/>
              </w:rPr>
            </w:pPr>
            <w:r w:rsidDel="00000000" w:rsidR="00000000" w:rsidRPr="00000000">
              <w:rPr>
                <w:b w:val="1"/>
                <w:sz w:val="16"/>
                <w:szCs w:val="16"/>
                <w:rtl w:val="0"/>
              </w:rPr>
              <w:t xml:space="preserve">STen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line="240" w:lineRule="auto"/>
              <w:rPr>
                <w:b w:val="1"/>
                <w:sz w:val="16"/>
                <w:szCs w:val="16"/>
              </w:rPr>
            </w:pPr>
            <w:r w:rsidDel="00000000" w:rsidR="00000000" w:rsidRPr="00000000">
              <w:rPr>
                <w:b w:val="1"/>
                <w:sz w:val="16"/>
                <w:szCs w:val="16"/>
                <w:rtl w:val="0"/>
              </w:rPr>
              <w:t xml:space="preserve">STen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line="240" w:lineRule="auto"/>
              <w:rPr>
                <w:b w:val="1"/>
                <w:sz w:val="16"/>
                <w:szCs w:val="16"/>
              </w:rPr>
            </w:pPr>
            <w:r w:rsidDel="00000000" w:rsidR="00000000" w:rsidRPr="00000000">
              <w:rPr>
                <w:b w:val="1"/>
                <w:sz w:val="16"/>
                <w:szCs w:val="16"/>
                <w:rtl w:val="0"/>
              </w:rPr>
              <w:t xml:space="preserve">Numbers</w:t>
            </w:r>
          </w:p>
          <w:p w:rsidR="00000000" w:rsidDel="00000000" w:rsidP="00000000" w:rsidRDefault="00000000" w:rsidRPr="00000000" w14:paraId="000000F5">
            <w:pPr>
              <w:spacing w:line="240" w:lineRule="auto"/>
              <w:rPr>
                <w:sz w:val="16"/>
                <w:szCs w:val="16"/>
              </w:rPr>
            </w:pPr>
            <w:r w:rsidDel="00000000" w:rsidR="00000000" w:rsidRPr="00000000">
              <w:rPr>
                <w:b w:val="1"/>
                <w:sz w:val="16"/>
                <w:szCs w:val="16"/>
                <w:rtl w:val="0"/>
              </w:rPr>
              <w:t xml:space="preserve">of pupils </w:t>
            </w:r>
            <w:r w:rsidDel="00000000" w:rsidR="00000000" w:rsidRPr="00000000">
              <w:rPr>
                <w:rtl w:val="0"/>
              </w:rPr>
            </w:r>
          </w:p>
          <w:p w:rsidR="00000000" w:rsidDel="00000000" w:rsidP="00000000" w:rsidRDefault="00000000" w:rsidRPr="00000000" w14:paraId="000000F6">
            <w:pPr>
              <w:spacing w:line="240" w:lineRule="auto"/>
              <w:rPr>
                <w:b w:val="1"/>
                <w:sz w:val="16"/>
                <w:szCs w:val="16"/>
              </w:rPr>
            </w:pPr>
            <w:r w:rsidDel="00000000" w:rsidR="00000000" w:rsidRPr="00000000">
              <w:rPr>
                <w:b w:val="1"/>
                <w:sz w:val="16"/>
                <w:szCs w:val="16"/>
                <w:rtl w:val="0"/>
              </w:rPr>
              <w:t xml:space="preserve">excluded</w:t>
            </w:r>
          </w:p>
          <w:p w:rsidR="00000000" w:rsidDel="00000000" w:rsidP="00000000" w:rsidRDefault="00000000" w:rsidRPr="00000000" w14:paraId="000000F7">
            <w:pPr>
              <w:spacing w:line="240" w:lineRule="auto"/>
              <w:rPr>
                <w:b w:val="1"/>
                <w:sz w:val="16"/>
                <w:szCs w:val="16"/>
              </w:rPr>
            </w:pPr>
            <w:r w:rsidDel="00000000" w:rsidR="00000000" w:rsidRPr="00000000">
              <w:rPr>
                <w:b w:val="1"/>
                <w:sz w:val="16"/>
                <w:szCs w:val="16"/>
                <w:rtl w:val="0"/>
              </w:rPr>
              <w:t xml:space="preserve">from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line="240" w:lineRule="auto"/>
              <w:rPr>
                <w:b w:val="1"/>
                <w:sz w:val="16"/>
                <w:szCs w:val="16"/>
              </w:rPr>
            </w:pPr>
            <w:r w:rsidDel="00000000" w:rsidR="00000000" w:rsidRPr="00000000">
              <w:rPr>
                <w:b w:val="1"/>
                <w:sz w:val="16"/>
                <w:szCs w:val="16"/>
                <w:rtl w:val="0"/>
              </w:rPr>
              <w:t xml:space="preserve">Total</w:t>
            </w:r>
          </w:p>
          <w:p w:rsidR="00000000" w:rsidDel="00000000" w:rsidP="00000000" w:rsidRDefault="00000000" w:rsidRPr="00000000" w14:paraId="000000F9">
            <w:pPr>
              <w:spacing w:line="240" w:lineRule="auto"/>
              <w:rPr>
                <w:sz w:val="16"/>
                <w:szCs w:val="16"/>
              </w:rPr>
            </w:pPr>
            <w:r w:rsidDel="00000000" w:rsidR="00000000" w:rsidRPr="00000000">
              <w:rPr>
                <w:b w:val="1"/>
                <w:sz w:val="16"/>
                <w:szCs w:val="16"/>
                <w:rtl w:val="0"/>
              </w:rPr>
              <w:t xml:space="preserve">enrolment </w:t>
            </w:r>
            <w:r w:rsidDel="00000000" w:rsidR="00000000" w:rsidRPr="00000000">
              <w:rPr>
                <w:rtl w:val="0"/>
              </w:rPr>
            </w:r>
          </w:p>
          <w:p w:rsidR="00000000" w:rsidDel="00000000" w:rsidP="00000000" w:rsidRDefault="00000000" w:rsidRPr="00000000" w14:paraId="000000FA">
            <w:pPr>
              <w:spacing w:line="240" w:lineRule="auto"/>
              <w:rPr>
                <w:b w:val="1"/>
                <w:sz w:val="16"/>
                <w:szCs w:val="16"/>
              </w:rPr>
            </w:pPr>
            <w:r w:rsidDel="00000000" w:rsidR="00000000" w:rsidRPr="00000000">
              <w:rPr>
                <w:b w:val="1"/>
                <w:sz w:val="16"/>
                <w:szCs w:val="16"/>
                <w:rtl w:val="0"/>
              </w:rPr>
              <w:t xml:space="preserve">in class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line="240" w:lineRule="auto"/>
              <w:rPr>
                <w:sz w:val="16"/>
                <w:szCs w:val="16"/>
              </w:rPr>
            </w:pPr>
            <w:r w:rsidDel="00000000" w:rsidR="00000000" w:rsidRPr="00000000">
              <w:rPr>
                <w:sz w:val="16"/>
                <w:szCs w:val="16"/>
                <w:rtl w:val="0"/>
              </w:rPr>
              <w:t xml:space="preserve">First</w:t>
            </w:r>
          </w:p>
          <w:p w:rsidR="00000000" w:rsidDel="00000000" w:rsidP="00000000" w:rsidRDefault="00000000" w:rsidRPr="00000000" w14:paraId="000000FC">
            <w:pPr>
              <w:spacing w:line="240" w:lineRule="auto"/>
              <w:rPr>
                <w:sz w:val="16"/>
                <w:szCs w:val="16"/>
              </w:rPr>
            </w:pPr>
            <w:r w:rsidDel="00000000" w:rsidR="00000000" w:rsidRPr="00000000">
              <w:rPr>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line="240" w:lineRule="auto"/>
              <w:rPr>
                <w:b w:val="1"/>
                <w:sz w:val="16"/>
                <w:szCs w:val="16"/>
              </w:rPr>
            </w:pPr>
            <w:r w:rsidDel="00000000" w:rsidR="00000000" w:rsidRPr="00000000">
              <w:rPr>
                <w:b w:val="1"/>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line="240" w:lineRule="auto"/>
              <w:rPr>
                <w:b w:val="1"/>
                <w:sz w:val="16"/>
                <w:szCs w:val="16"/>
              </w:rPr>
            </w:pPr>
            <w:r w:rsidDel="00000000" w:rsidR="00000000" w:rsidRPr="00000000">
              <w:rPr>
                <w:b w:val="1"/>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line="240" w:lineRule="auto"/>
              <w:rPr>
                <w:b w:val="1"/>
                <w:sz w:val="16"/>
                <w:szCs w:val="16"/>
              </w:rPr>
            </w:pPr>
            <w:r w:rsidDel="00000000" w:rsidR="00000000" w:rsidRPr="00000000">
              <w:rPr>
                <w:b w:val="1"/>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line="240" w:lineRule="auto"/>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line="240" w:lineRule="auto"/>
              <w:rPr>
                <w:b w:val="1"/>
                <w:sz w:val="16"/>
                <w:szCs w:val="16"/>
              </w:rPr>
            </w:pPr>
            <w:r w:rsidDel="00000000" w:rsidR="00000000" w:rsidRPr="00000000">
              <w:rPr>
                <w:b w:val="1"/>
                <w:sz w:val="16"/>
                <w:szCs w:val="16"/>
                <w:rtl w:val="0"/>
              </w:rPr>
              <w:t xml:space="preserve">73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line="240" w:lineRule="auto"/>
              <w:rPr>
                <w:b w:val="1"/>
                <w:sz w:val="16"/>
                <w:szCs w:val="16"/>
              </w:rPr>
            </w:pPr>
            <w:r w:rsidDel="00000000" w:rsidR="00000000" w:rsidRPr="00000000">
              <w:rPr>
                <w:sz w:val="16"/>
                <w:szCs w:val="16"/>
                <w:rtl w:val="0"/>
              </w:rPr>
              <w:t xml:space="preserve">Second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line="240" w:lineRule="auto"/>
              <w:rPr>
                <w:b w:val="1"/>
                <w:sz w:val="16"/>
                <w:szCs w:val="16"/>
              </w:rPr>
            </w:pPr>
            <w:r w:rsidDel="00000000" w:rsidR="00000000" w:rsidRPr="00000000">
              <w:rPr>
                <w:b w:val="1"/>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line="240" w:lineRule="auto"/>
              <w:rPr>
                <w:b w:val="1"/>
                <w:sz w:val="16"/>
                <w:szCs w:val="16"/>
              </w:rPr>
            </w:pPr>
            <w:r w:rsidDel="00000000" w:rsidR="00000000" w:rsidRPr="00000000">
              <w:rPr>
                <w:b w:val="1"/>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240" w:lineRule="auto"/>
              <w:rPr>
                <w:b w:val="1"/>
                <w:sz w:val="16"/>
                <w:szCs w:val="16"/>
              </w:rPr>
            </w:pPr>
            <w:r w:rsidDel="00000000" w:rsidR="00000000" w:rsidRPr="00000000">
              <w:rPr>
                <w:b w:val="1"/>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line="240" w:lineRule="auto"/>
              <w:rPr>
                <w:b w:val="1"/>
                <w:sz w:val="16"/>
                <w:szCs w:val="16"/>
              </w:rPr>
            </w:pPr>
            <w:r w:rsidDel="00000000" w:rsidR="00000000" w:rsidRPr="00000000">
              <w:rPr>
                <w:b w:val="1"/>
                <w:sz w:val="16"/>
                <w:szCs w:val="16"/>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240" w:lineRule="auto"/>
              <w:rPr>
                <w:b w:val="1"/>
                <w:sz w:val="16"/>
                <w:szCs w:val="16"/>
              </w:rPr>
            </w:pPr>
            <w:r w:rsidDel="00000000" w:rsidR="00000000" w:rsidRPr="00000000">
              <w:rPr>
                <w:b w:val="1"/>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line="240" w:lineRule="auto"/>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line="240" w:lineRule="auto"/>
              <w:rPr>
                <w:b w:val="1"/>
                <w:sz w:val="16"/>
                <w:szCs w:val="16"/>
              </w:rPr>
            </w:pPr>
            <w:r w:rsidDel="00000000" w:rsidR="00000000" w:rsidRPr="00000000">
              <w:rPr>
                <w:b w:val="1"/>
                <w:sz w:val="16"/>
                <w:szCs w:val="16"/>
                <w:rtl w:val="0"/>
              </w:rPr>
              <w:t xml:space="preserve">86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line="240" w:lineRule="auto"/>
              <w:rPr>
                <w:sz w:val="16"/>
                <w:szCs w:val="16"/>
              </w:rPr>
            </w:pPr>
            <w:r w:rsidDel="00000000" w:rsidR="00000000" w:rsidRPr="00000000">
              <w:rPr>
                <w:sz w:val="16"/>
                <w:szCs w:val="16"/>
                <w:rtl w:val="0"/>
              </w:rPr>
              <w:t xml:space="preserve">Third</w:t>
            </w:r>
          </w:p>
          <w:p w:rsidR="00000000" w:rsidDel="00000000" w:rsidP="00000000" w:rsidRDefault="00000000" w:rsidRPr="00000000" w14:paraId="00000117">
            <w:pPr>
              <w:spacing w:line="240" w:lineRule="auto"/>
              <w:rPr>
                <w:sz w:val="16"/>
                <w:szCs w:val="16"/>
              </w:rPr>
            </w:pPr>
            <w:r w:rsidDel="00000000" w:rsidR="00000000" w:rsidRPr="00000000">
              <w:rPr>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line="240" w:lineRule="auto"/>
              <w:rPr>
                <w:b w:val="1"/>
                <w:sz w:val="16"/>
                <w:szCs w:val="16"/>
              </w:rPr>
            </w:pPr>
            <w:r w:rsidDel="00000000" w:rsidR="00000000" w:rsidRPr="00000000">
              <w:rPr>
                <w:b w:val="1"/>
                <w:sz w:val="16"/>
                <w:szCs w:val="16"/>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line="240" w:lineRule="auto"/>
              <w:rPr>
                <w:b w:val="1"/>
                <w:sz w:val="16"/>
                <w:szCs w:val="16"/>
              </w:rPr>
            </w:pPr>
            <w:r w:rsidDel="00000000" w:rsidR="00000000" w:rsidRPr="00000000">
              <w:rPr>
                <w:b w:val="1"/>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line="240" w:lineRule="auto"/>
              <w:rPr>
                <w:b w:val="1"/>
                <w:sz w:val="16"/>
                <w:szCs w:val="16"/>
              </w:rPr>
            </w:pPr>
            <w:r w:rsidDel="00000000" w:rsidR="00000000" w:rsidRPr="00000000">
              <w:rPr>
                <w:b w:val="1"/>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line="240" w:lineRule="auto"/>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line="240" w:lineRule="auto"/>
              <w:rPr>
                <w:b w:val="1"/>
                <w:sz w:val="16"/>
                <w:szCs w:val="16"/>
              </w:rPr>
            </w:pPr>
            <w:r w:rsidDel="00000000" w:rsidR="00000000" w:rsidRPr="00000000">
              <w:rPr>
                <w:b w:val="1"/>
                <w:sz w:val="16"/>
                <w:szCs w:val="16"/>
                <w:rtl w:val="0"/>
              </w:rPr>
              <w:t xml:space="preserve">79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240" w:lineRule="auto"/>
              <w:rPr>
                <w:b w:val="1"/>
                <w:sz w:val="16"/>
                <w:szCs w:val="16"/>
              </w:rPr>
            </w:pPr>
            <w:r w:rsidDel="00000000" w:rsidR="00000000" w:rsidRPr="00000000">
              <w:rPr>
                <w:sz w:val="16"/>
                <w:szCs w:val="16"/>
                <w:rtl w:val="0"/>
              </w:rPr>
              <w:t xml:space="preserve">Fourth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line="240" w:lineRule="auto"/>
              <w:rPr>
                <w:b w:val="1"/>
                <w:sz w:val="16"/>
                <w:szCs w:val="16"/>
              </w:rPr>
            </w:pPr>
            <w:r w:rsidDel="00000000" w:rsidR="00000000" w:rsidRPr="00000000">
              <w:rPr>
                <w:b w:val="1"/>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line="240" w:lineRule="auto"/>
              <w:rPr>
                <w:b w:val="1"/>
                <w:sz w:val="16"/>
                <w:szCs w:val="16"/>
              </w:rPr>
            </w:pPr>
            <w:r w:rsidDel="00000000" w:rsidR="00000000" w:rsidRPr="00000000">
              <w:rPr>
                <w:b w:val="1"/>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line="240" w:lineRule="auto"/>
              <w:rPr>
                <w:b w:val="1"/>
                <w:sz w:val="16"/>
                <w:szCs w:val="16"/>
              </w:rPr>
            </w:pPr>
            <w:r w:rsidDel="00000000" w:rsidR="00000000" w:rsidRPr="00000000">
              <w:rPr>
                <w:b w:val="1"/>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line="240" w:lineRule="auto"/>
              <w:rPr>
                <w:b w:val="1"/>
                <w:sz w:val="16"/>
                <w:szCs w:val="16"/>
              </w:rPr>
            </w:pPr>
            <w:r w:rsidDel="00000000" w:rsidR="00000000" w:rsidRPr="00000000">
              <w:rPr>
                <w:b w:val="1"/>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line="240" w:lineRule="auto"/>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line="240" w:lineRule="auto"/>
              <w:rPr>
                <w:b w:val="1"/>
                <w:sz w:val="16"/>
                <w:szCs w:val="16"/>
              </w:rPr>
            </w:pPr>
            <w:r w:rsidDel="00000000" w:rsidR="00000000" w:rsidRPr="00000000">
              <w:rPr>
                <w:b w:val="1"/>
                <w:sz w:val="16"/>
                <w:szCs w:val="16"/>
                <w:rtl w:val="0"/>
              </w:rPr>
              <w:t xml:space="preserve">80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line="240" w:lineRule="auto"/>
              <w:rPr>
                <w:sz w:val="16"/>
                <w:szCs w:val="16"/>
              </w:rPr>
            </w:pPr>
            <w:r w:rsidDel="00000000" w:rsidR="00000000" w:rsidRPr="00000000">
              <w:rPr>
                <w:sz w:val="16"/>
                <w:szCs w:val="16"/>
                <w:rtl w:val="0"/>
              </w:rPr>
              <w:t xml:space="preserve">Fifth</w:t>
            </w:r>
          </w:p>
          <w:p w:rsidR="00000000" w:rsidDel="00000000" w:rsidP="00000000" w:rsidRDefault="00000000" w:rsidRPr="00000000" w14:paraId="00000132">
            <w:pPr>
              <w:spacing w:line="240" w:lineRule="auto"/>
              <w:rPr>
                <w:sz w:val="16"/>
                <w:szCs w:val="16"/>
              </w:rPr>
            </w:pPr>
            <w:r w:rsidDel="00000000" w:rsidR="00000000" w:rsidRPr="00000000">
              <w:rPr>
                <w:sz w:val="16"/>
                <w:szCs w:val="16"/>
                <w:rtl w:val="0"/>
              </w:rPr>
              <w:t xml:space="preserve">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line="240" w:lineRule="auto"/>
              <w:rPr>
                <w:b w:val="1"/>
                <w:sz w:val="16"/>
                <w:szCs w:val="16"/>
              </w:rPr>
            </w:pPr>
            <w:r w:rsidDel="00000000" w:rsidR="00000000" w:rsidRPr="00000000">
              <w:rPr>
                <w:b w:val="1"/>
                <w:sz w:val="16"/>
                <w:szCs w:val="16"/>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line="240" w:lineRule="auto"/>
              <w:rPr>
                <w:b w:val="1"/>
                <w:sz w:val="16"/>
                <w:szCs w:val="16"/>
              </w:rPr>
            </w:pPr>
            <w:r w:rsidDel="00000000" w:rsidR="00000000" w:rsidRPr="00000000">
              <w:rPr>
                <w:b w:val="1"/>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line="240" w:lineRule="auto"/>
              <w:rPr>
                <w:b w:val="1"/>
                <w:sz w:val="16"/>
                <w:szCs w:val="16"/>
              </w:rPr>
            </w:pPr>
            <w:r w:rsidDel="00000000" w:rsidR="00000000" w:rsidRPr="00000000">
              <w:rPr>
                <w:b w:val="1"/>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line="240" w:lineRule="auto"/>
              <w:rPr>
                <w:b w:val="1"/>
                <w:sz w:val="16"/>
                <w:szCs w:val="16"/>
              </w:rPr>
            </w:pPr>
            <w:r w:rsidDel="00000000" w:rsidR="00000000" w:rsidRPr="00000000">
              <w:rPr>
                <w:b w:val="1"/>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line="240" w:lineRule="auto"/>
              <w:rPr>
                <w:b w:val="1"/>
                <w:sz w:val="16"/>
                <w:szCs w:val="16"/>
              </w:rPr>
            </w:pPr>
            <w:r w:rsidDel="00000000" w:rsidR="00000000" w:rsidRPr="00000000">
              <w:rPr>
                <w:b w:val="1"/>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line="240" w:lineRule="auto"/>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line="240" w:lineRule="auto"/>
              <w:rPr>
                <w:b w:val="1"/>
                <w:sz w:val="16"/>
                <w:szCs w:val="16"/>
              </w:rPr>
            </w:pPr>
            <w:r w:rsidDel="00000000" w:rsidR="00000000" w:rsidRPr="00000000">
              <w:rPr>
                <w:b w:val="1"/>
                <w:sz w:val="16"/>
                <w:szCs w:val="16"/>
                <w:rtl w:val="0"/>
              </w:rPr>
              <w:t xml:space="preserve">72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line="240" w:lineRule="auto"/>
              <w:rPr>
                <w:b w:val="1"/>
                <w:sz w:val="16"/>
                <w:szCs w:val="16"/>
              </w:rPr>
            </w:pPr>
            <w:r w:rsidDel="00000000" w:rsidR="00000000" w:rsidRPr="00000000">
              <w:rPr>
                <w:sz w:val="16"/>
                <w:szCs w:val="16"/>
                <w:rtl w:val="0"/>
              </w:rPr>
              <w:t xml:space="preserve">Sixth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line="240" w:lineRule="auto"/>
              <w:rPr>
                <w:b w:val="1"/>
                <w:sz w:val="16"/>
                <w:szCs w:val="16"/>
              </w:rPr>
            </w:pPr>
            <w:r w:rsidDel="00000000" w:rsidR="00000000" w:rsidRPr="00000000">
              <w:rPr>
                <w:b w:val="1"/>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line="240" w:lineRule="auto"/>
              <w:rPr>
                <w:b w:val="1"/>
                <w:sz w:val="16"/>
                <w:szCs w:val="16"/>
              </w:rPr>
            </w:pPr>
            <w:r w:rsidDel="00000000" w:rsidR="00000000" w:rsidRPr="00000000">
              <w:rPr>
                <w:b w:val="1"/>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line="240" w:lineRule="auto"/>
              <w:rPr>
                <w:b w:val="1"/>
                <w:sz w:val="16"/>
                <w:szCs w:val="16"/>
              </w:rPr>
            </w:pPr>
            <w:r w:rsidDel="00000000" w:rsidR="00000000" w:rsidRPr="00000000">
              <w:rPr>
                <w:b w:val="1"/>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line="240" w:lineRule="auto"/>
              <w:rPr>
                <w:b w:val="1"/>
                <w:sz w:val="16"/>
                <w:szCs w:val="16"/>
              </w:rPr>
            </w:pPr>
            <w:r w:rsidDel="00000000" w:rsidR="00000000" w:rsidRPr="00000000">
              <w:rPr>
                <w:b w:val="1"/>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line="240" w:lineRule="auto"/>
              <w:rPr>
                <w:b w:val="1"/>
                <w:sz w:val="16"/>
                <w:szCs w:val="16"/>
              </w:rPr>
            </w:pPr>
            <w:r w:rsidDel="00000000" w:rsidR="00000000" w:rsidRPr="00000000">
              <w:rPr>
                <w:b w:val="1"/>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line="240" w:lineRule="auto"/>
              <w:rPr>
                <w:b w:val="1"/>
                <w:sz w:val="16"/>
                <w:szCs w:val="16"/>
              </w:rPr>
            </w:pPr>
            <w:r w:rsidDel="00000000" w:rsidR="00000000" w:rsidRPr="00000000">
              <w:rPr>
                <w:b w:val="1"/>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line="240" w:lineRule="auto"/>
              <w:rPr>
                <w:b w:val="1"/>
                <w:sz w:val="16"/>
                <w:szCs w:val="16"/>
              </w:rPr>
            </w:pPr>
            <w:r w:rsidDel="00000000" w:rsidR="00000000" w:rsidRPr="00000000">
              <w:rPr>
                <w:b w:val="1"/>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line="240" w:lineRule="auto"/>
              <w:rPr>
                <w:b w:val="1"/>
                <w:sz w:val="16"/>
                <w:szCs w:val="16"/>
              </w:rPr>
            </w:pPr>
            <w:r w:rsidDel="00000000" w:rsidR="00000000" w:rsidRPr="00000000">
              <w:rPr>
                <w:b w:val="1"/>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line="240" w:lineRule="auto"/>
              <w:rPr>
                <w:b w:val="1"/>
                <w:sz w:val="16"/>
                <w:szCs w:val="16"/>
              </w:rPr>
            </w:pPr>
            <w:r w:rsidDel="00000000" w:rsidR="00000000" w:rsidRPr="00000000">
              <w:rPr>
                <w:b w:val="1"/>
                <w:sz w:val="16"/>
                <w:szCs w:val="16"/>
                <w:rtl w:val="0"/>
              </w:rPr>
              <w:t xml:space="preserve">57</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Test administered: Sigma-T Maths</w:t>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rtl w:val="0"/>
        </w:rPr>
      </w:r>
    </w:p>
    <w:p w:rsidR="00000000" w:rsidDel="00000000" w:rsidP="00000000" w:rsidRDefault="00000000" w:rsidRPr="00000000" w14:paraId="00000150">
      <w:pPr>
        <w:rPr>
          <w:sz w:val="20"/>
          <w:szCs w:val="20"/>
        </w:rPr>
      </w:pPr>
      <w:r w:rsidDel="00000000" w:rsidR="00000000" w:rsidRPr="00000000">
        <w:rPr>
          <w:rtl w:val="0"/>
        </w:rPr>
      </w:r>
    </w:p>
    <w:p w:rsidR="00000000" w:rsidDel="00000000" w:rsidP="00000000" w:rsidRDefault="00000000" w:rsidRPr="00000000" w14:paraId="00000151">
      <w:pPr>
        <w:rPr>
          <w:sz w:val="20"/>
          <w:szCs w:val="20"/>
        </w:rPr>
      </w:pPr>
      <w:r w:rsidDel="00000000" w:rsidR="00000000" w:rsidRPr="00000000">
        <w:rPr>
          <w:rtl w:val="0"/>
        </w:rPr>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rPr>
          <w:sz w:val="18"/>
          <w:szCs w:val="18"/>
        </w:rPr>
      </w:pPr>
      <w:r w:rsidDel="00000000" w:rsidR="00000000" w:rsidRPr="00000000">
        <w:rPr>
          <w:rtl w:val="0"/>
        </w:rPr>
      </w:r>
    </w:p>
    <w:p w:rsidR="00000000" w:rsidDel="00000000" w:rsidP="00000000" w:rsidRDefault="00000000" w:rsidRPr="00000000" w14:paraId="00000154">
      <w:pPr>
        <w:spacing w:line="276" w:lineRule="auto"/>
        <w:rPr>
          <w:b w:val="1"/>
        </w:rPr>
      </w:pPr>
      <w:r w:rsidDel="00000000" w:rsidR="00000000" w:rsidRPr="00000000">
        <w:rPr>
          <w:b w:val="1"/>
          <w:rtl w:val="0"/>
        </w:rPr>
        <w:t xml:space="preserve">DATA ANALYSIS 2018</w:t>
      </w:r>
    </w:p>
    <w:p w:rsidR="00000000" w:rsidDel="00000000" w:rsidP="00000000" w:rsidRDefault="00000000" w:rsidRPr="00000000" w14:paraId="00000155">
      <w:pPr>
        <w:spacing w:line="276" w:lineRule="auto"/>
        <w:rPr/>
      </w:pPr>
      <w:r w:rsidDel="00000000" w:rsidR="00000000" w:rsidRPr="00000000">
        <w:rPr>
          <w:rtl w:val="0"/>
        </w:rPr>
      </w:r>
    </w:p>
    <w:p w:rsidR="00000000" w:rsidDel="00000000" w:rsidP="00000000" w:rsidRDefault="00000000" w:rsidRPr="00000000" w14:paraId="00000156">
      <w:pPr>
        <w:spacing w:line="276" w:lineRule="auto"/>
        <w:rPr/>
      </w:pPr>
      <w:r w:rsidDel="00000000" w:rsidR="00000000" w:rsidRPr="00000000">
        <w:rPr>
          <w:rtl w:val="0"/>
        </w:rPr>
        <w:t xml:space="preserve">English</w:t>
      </w:r>
    </w:p>
    <w:p w:rsidR="00000000" w:rsidDel="00000000" w:rsidP="00000000" w:rsidRDefault="00000000" w:rsidRPr="00000000" w14:paraId="00000157">
      <w:pPr>
        <w:spacing w:line="276" w:lineRule="auto"/>
        <w:rPr/>
      </w:pPr>
      <w:r w:rsidDel="00000000" w:rsidR="00000000" w:rsidRPr="00000000">
        <w:rPr>
          <w:rtl w:val="0"/>
        </w:rPr>
      </w:r>
    </w:p>
    <w:p w:rsidR="00000000" w:rsidDel="00000000" w:rsidP="00000000" w:rsidRDefault="00000000" w:rsidRPr="00000000" w14:paraId="00000158">
      <w:pPr>
        <w:spacing w:line="276" w:lineRule="auto"/>
        <w:rPr/>
      </w:pPr>
      <w:r w:rsidDel="00000000" w:rsidR="00000000" w:rsidRPr="00000000">
        <w:rPr>
          <w:rtl w:val="0"/>
        </w:rPr>
      </w:r>
    </w:p>
    <w:tbl>
      <w:tblPr>
        <w:tblStyle w:val="Table4"/>
        <w:tblW w:w="4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710"/>
        <w:gridCol w:w="1425"/>
        <w:tblGridChange w:id="0">
          <w:tblGrid>
            <w:gridCol w:w="1620"/>
            <w:gridCol w:w="1710"/>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Comp &lt; 50th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Vocab &lt; 50th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b w:val="1"/>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rPr>
            </w:pPr>
            <w:r w:rsidDel="00000000" w:rsidR="00000000" w:rsidRPr="00000000">
              <w:rPr>
                <w:b w:val="1"/>
                <w:rtl w:val="0"/>
              </w:rPr>
              <w:t xml:space="preserve">2018</w:t>
            </w:r>
          </w:p>
        </w:tc>
      </w:tr>
    </w:tbl>
    <w:p w:rsidR="00000000" w:rsidDel="00000000" w:rsidP="00000000" w:rsidRDefault="00000000" w:rsidRPr="00000000" w14:paraId="00000162">
      <w:pPr>
        <w:spacing w:line="276" w:lineRule="auto"/>
        <w:rPr/>
      </w:pPr>
      <w:r w:rsidDel="00000000" w:rsidR="00000000" w:rsidRPr="00000000">
        <w:rPr>
          <w:rtl w:val="0"/>
        </w:rPr>
      </w:r>
    </w:p>
    <w:p w:rsidR="00000000" w:rsidDel="00000000" w:rsidP="00000000" w:rsidRDefault="00000000" w:rsidRPr="00000000" w14:paraId="00000163">
      <w:pPr>
        <w:spacing w:line="276" w:lineRule="auto"/>
        <w:rPr/>
      </w:pPr>
      <w:r w:rsidDel="00000000" w:rsidR="00000000" w:rsidRPr="00000000">
        <w:rPr>
          <w:rtl w:val="0"/>
        </w:rPr>
        <w:t xml:space="preserve">English Year group Breakdown</w:t>
      </w:r>
    </w:p>
    <w:p w:rsidR="00000000" w:rsidDel="00000000" w:rsidP="00000000" w:rsidRDefault="00000000" w:rsidRPr="00000000" w14:paraId="00000164">
      <w:pPr>
        <w:spacing w:line="276" w:lineRule="auto"/>
        <w:rPr/>
      </w:pPr>
      <w:r w:rsidDel="00000000" w:rsidR="00000000" w:rsidRPr="00000000">
        <w:rPr>
          <w:rtl w:val="0"/>
        </w:rPr>
      </w:r>
    </w:p>
    <w:p w:rsidR="00000000" w:rsidDel="00000000" w:rsidP="00000000" w:rsidRDefault="00000000" w:rsidRPr="00000000" w14:paraId="00000165">
      <w:pPr>
        <w:spacing w:line="276" w:lineRule="auto"/>
        <w:rPr/>
      </w:pPr>
      <w:r w:rsidDel="00000000" w:rsidR="00000000" w:rsidRPr="00000000">
        <w:rPr>
          <w:rtl w:val="0"/>
        </w:rPr>
      </w:r>
    </w:p>
    <w:tbl>
      <w:tblPr>
        <w:tblStyle w:val="Table5"/>
        <w:tblW w:w="6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20"/>
        <w:gridCol w:w="1620"/>
        <w:gridCol w:w="1425"/>
        <w:tblGridChange w:id="0">
          <w:tblGrid>
            <w:gridCol w:w="1620"/>
            <w:gridCol w:w="1620"/>
            <w:gridCol w:w="1620"/>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Overall &lt; 50th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t xml:space="preserve">Vocab &lt; 50th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Comp &lt; 50th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rPr>
            </w:pPr>
            <w:r w:rsidDel="00000000" w:rsidR="00000000" w:rsidRPr="00000000">
              <w:rPr>
                <w:b w:val="1"/>
                <w:rtl w:val="0"/>
              </w:rPr>
              <w:t xml:space="preserve">6th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rPr>
            </w:pPr>
            <w:r w:rsidDel="00000000" w:rsidR="00000000" w:rsidRPr="00000000">
              <w:rPr>
                <w:b w:val="1"/>
                <w:rtl w:val="0"/>
              </w:rPr>
              <w:t xml:space="preserve">5th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rPr>
            </w:pPr>
            <w:r w:rsidDel="00000000" w:rsidR="00000000" w:rsidRPr="00000000">
              <w:rPr>
                <w:b w:val="1"/>
                <w:rtl w:val="0"/>
              </w:rPr>
              <w:t xml:space="preserve">4th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3rd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rPr>
            </w:pPr>
            <w:r w:rsidDel="00000000" w:rsidR="00000000" w:rsidRPr="00000000">
              <w:rPr>
                <w:b w:val="1"/>
                <w:rtl w:val="0"/>
              </w:rPr>
              <w:t xml:space="preserve">2nd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1st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b w:val="1"/>
              </w:rPr>
            </w:pPr>
            <w:r w:rsidDel="00000000" w:rsidR="00000000" w:rsidRPr="00000000">
              <w:rPr>
                <w:b w:val="1"/>
                <w:rtl w:val="0"/>
              </w:rPr>
              <w:t xml:space="preserve">1st - 6th </w:t>
            </w:r>
          </w:p>
        </w:tc>
      </w:tr>
    </w:tbl>
    <w:p w:rsidR="00000000" w:rsidDel="00000000" w:rsidP="00000000" w:rsidRDefault="00000000" w:rsidRPr="00000000" w14:paraId="00000186">
      <w:pPr>
        <w:spacing w:line="276" w:lineRule="auto"/>
        <w:rPr/>
      </w:pPr>
      <w:r w:rsidDel="00000000" w:rsidR="00000000" w:rsidRPr="00000000">
        <w:rPr>
          <w:rtl w:val="0"/>
        </w:rPr>
      </w:r>
    </w:p>
    <w:p w:rsidR="00000000" w:rsidDel="00000000" w:rsidP="00000000" w:rsidRDefault="00000000" w:rsidRPr="00000000" w14:paraId="00000187">
      <w:pPr>
        <w:spacing w:line="276" w:lineRule="auto"/>
        <w:rPr/>
      </w:pPr>
      <w:r w:rsidDel="00000000" w:rsidR="00000000" w:rsidRPr="00000000">
        <w:rPr>
          <w:rtl w:val="0"/>
        </w:rPr>
      </w:r>
    </w:p>
    <w:p w:rsidR="00000000" w:rsidDel="00000000" w:rsidP="00000000" w:rsidRDefault="00000000" w:rsidRPr="00000000" w14:paraId="00000188">
      <w:pPr>
        <w:spacing w:line="276" w:lineRule="auto"/>
        <w:rPr/>
      </w:pPr>
      <w:r w:rsidDel="00000000" w:rsidR="00000000" w:rsidRPr="00000000">
        <w:rPr>
          <w:rtl w:val="0"/>
        </w:rPr>
      </w:r>
    </w:p>
    <w:p w:rsidR="00000000" w:rsidDel="00000000" w:rsidP="00000000" w:rsidRDefault="00000000" w:rsidRPr="00000000" w14:paraId="00000189">
      <w:pPr>
        <w:spacing w:line="276" w:lineRule="auto"/>
        <w:rPr/>
      </w:pPr>
      <w:r w:rsidDel="00000000" w:rsidR="00000000" w:rsidRPr="00000000">
        <w:rPr>
          <w:rtl w:val="0"/>
        </w:rPr>
      </w:r>
    </w:p>
    <w:p w:rsidR="00000000" w:rsidDel="00000000" w:rsidP="00000000" w:rsidRDefault="00000000" w:rsidRPr="00000000" w14:paraId="0000018A">
      <w:pPr>
        <w:spacing w:line="276" w:lineRule="auto"/>
        <w:rPr/>
      </w:pPr>
      <w:r w:rsidDel="00000000" w:rsidR="00000000" w:rsidRPr="00000000">
        <w:rPr>
          <w:rtl w:val="0"/>
        </w:rPr>
      </w:r>
    </w:p>
    <w:p w:rsidR="00000000" w:rsidDel="00000000" w:rsidP="00000000" w:rsidRDefault="00000000" w:rsidRPr="00000000" w14:paraId="0000018B">
      <w:pPr>
        <w:spacing w:line="276" w:lineRule="auto"/>
        <w:rPr/>
      </w:pPr>
      <w:r w:rsidDel="00000000" w:rsidR="00000000" w:rsidRPr="00000000">
        <w:rPr>
          <w:rtl w:val="0"/>
        </w:rPr>
      </w:r>
    </w:p>
    <w:p w:rsidR="00000000" w:rsidDel="00000000" w:rsidP="00000000" w:rsidRDefault="00000000" w:rsidRPr="00000000" w14:paraId="0000018C">
      <w:pPr>
        <w:spacing w:line="276" w:lineRule="auto"/>
        <w:rPr/>
      </w:pPr>
      <w:r w:rsidDel="00000000" w:rsidR="00000000" w:rsidRPr="00000000">
        <w:rPr>
          <w:rtl w:val="0"/>
        </w:rPr>
      </w:r>
    </w:p>
    <w:p w:rsidR="00000000" w:rsidDel="00000000" w:rsidP="00000000" w:rsidRDefault="00000000" w:rsidRPr="00000000" w14:paraId="0000018D">
      <w:pPr>
        <w:spacing w:line="276" w:lineRule="auto"/>
        <w:rPr/>
      </w:pPr>
      <w:r w:rsidDel="00000000" w:rsidR="00000000" w:rsidRPr="00000000">
        <w:rPr>
          <w:rtl w:val="0"/>
        </w:rPr>
      </w:r>
    </w:p>
    <w:p w:rsidR="00000000" w:rsidDel="00000000" w:rsidP="00000000" w:rsidRDefault="00000000" w:rsidRPr="00000000" w14:paraId="0000018E">
      <w:pPr>
        <w:spacing w:line="276" w:lineRule="auto"/>
        <w:rPr/>
      </w:pPr>
      <w:r w:rsidDel="00000000" w:rsidR="00000000" w:rsidRPr="00000000">
        <w:rPr>
          <w:rtl w:val="0"/>
        </w:rPr>
      </w:r>
    </w:p>
    <w:p w:rsidR="00000000" w:rsidDel="00000000" w:rsidP="00000000" w:rsidRDefault="00000000" w:rsidRPr="00000000" w14:paraId="0000018F">
      <w:pPr>
        <w:spacing w:line="276" w:lineRule="auto"/>
        <w:rPr/>
      </w:pPr>
      <w:r w:rsidDel="00000000" w:rsidR="00000000" w:rsidRPr="00000000">
        <w:rPr>
          <w:rtl w:val="0"/>
        </w:rPr>
      </w:r>
    </w:p>
    <w:p w:rsidR="00000000" w:rsidDel="00000000" w:rsidP="00000000" w:rsidRDefault="00000000" w:rsidRPr="00000000" w14:paraId="00000190">
      <w:pPr>
        <w:spacing w:line="276" w:lineRule="auto"/>
        <w:rPr/>
      </w:pPr>
      <w:r w:rsidDel="00000000" w:rsidR="00000000" w:rsidRPr="00000000">
        <w:rPr>
          <w:rtl w:val="0"/>
        </w:rPr>
      </w:r>
    </w:p>
    <w:p w:rsidR="00000000" w:rsidDel="00000000" w:rsidP="00000000" w:rsidRDefault="00000000" w:rsidRPr="00000000" w14:paraId="00000191">
      <w:pPr>
        <w:spacing w:line="276" w:lineRule="auto"/>
        <w:rPr/>
      </w:pPr>
      <w:r w:rsidDel="00000000" w:rsidR="00000000" w:rsidRPr="00000000">
        <w:rPr>
          <w:rtl w:val="0"/>
        </w:rPr>
      </w:r>
    </w:p>
    <w:p w:rsidR="00000000" w:rsidDel="00000000" w:rsidP="00000000" w:rsidRDefault="00000000" w:rsidRPr="00000000" w14:paraId="00000192">
      <w:pPr>
        <w:spacing w:line="276" w:lineRule="auto"/>
        <w:rPr/>
      </w:pPr>
      <w:r w:rsidDel="00000000" w:rsidR="00000000" w:rsidRPr="00000000">
        <w:rPr>
          <w:rtl w:val="0"/>
        </w:rPr>
      </w:r>
    </w:p>
    <w:p w:rsidR="00000000" w:rsidDel="00000000" w:rsidP="00000000" w:rsidRDefault="00000000" w:rsidRPr="00000000" w14:paraId="00000193">
      <w:pPr>
        <w:spacing w:line="276" w:lineRule="auto"/>
        <w:rPr/>
      </w:pPr>
      <w:r w:rsidDel="00000000" w:rsidR="00000000" w:rsidRPr="00000000">
        <w:rPr>
          <w:rtl w:val="0"/>
        </w:rPr>
      </w:r>
    </w:p>
    <w:p w:rsidR="00000000" w:rsidDel="00000000" w:rsidP="00000000" w:rsidRDefault="00000000" w:rsidRPr="00000000" w14:paraId="00000194">
      <w:pPr>
        <w:spacing w:line="276" w:lineRule="auto"/>
        <w:rPr/>
      </w:pPr>
      <w:r w:rsidDel="00000000" w:rsidR="00000000" w:rsidRPr="00000000">
        <w:rPr>
          <w:rtl w:val="0"/>
        </w:rPr>
      </w:r>
    </w:p>
    <w:p w:rsidR="00000000" w:rsidDel="00000000" w:rsidP="00000000" w:rsidRDefault="00000000" w:rsidRPr="00000000" w14:paraId="00000195">
      <w:pPr>
        <w:spacing w:line="276" w:lineRule="auto"/>
        <w:rPr>
          <w:b w:val="1"/>
        </w:rPr>
      </w:pPr>
      <w:r w:rsidDel="00000000" w:rsidR="00000000" w:rsidRPr="00000000">
        <w:rPr>
          <w:b w:val="1"/>
          <w:rtl w:val="0"/>
        </w:rPr>
        <w:t xml:space="preserve">Data Analysis 2018</w:t>
      </w:r>
    </w:p>
    <w:p w:rsidR="00000000" w:rsidDel="00000000" w:rsidP="00000000" w:rsidRDefault="00000000" w:rsidRPr="00000000" w14:paraId="00000196">
      <w:pPr>
        <w:spacing w:line="276" w:lineRule="auto"/>
        <w:rPr/>
      </w:pPr>
      <w:r w:rsidDel="00000000" w:rsidR="00000000" w:rsidRPr="00000000">
        <w:rPr>
          <w:rtl w:val="0"/>
        </w:rPr>
      </w:r>
    </w:p>
    <w:p w:rsidR="00000000" w:rsidDel="00000000" w:rsidP="00000000" w:rsidRDefault="00000000" w:rsidRPr="00000000" w14:paraId="00000197">
      <w:pPr>
        <w:spacing w:line="276" w:lineRule="auto"/>
        <w:rPr/>
      </w:pPr>
      <w:r w:rsidDel="00000000" w:rsidR="00000000" w:rsidRPr="00000000">
        <w:rPr>
          <w:rtl w:val="0"/>
        </w:rPr>
        <w:t xml:space="preserve">Maths</w:t>
      </w:r>
    </w:p>
    <w:p w:rsidR="00000000" w:rsidDel="00000000" w:rsidP="00000000" w:rsidRDefault="00000000" w:rsidRPr="00000000" w14:paraId="00000198">
      <w:pPr>
        <w:spacing w:line="276" w:lineRule="auto"/>
        <w:rPr/>
      </w:pPr>
      <w:r w:rsidDel="00000000" w:rsidR="00000000" w:rsidRPr="00000000">
        <w:rPr>
          <w:rtl w:val="0"/>
        </w:rPr>
      </w:r>
    </w:p>
    <w:p w:rsidR="00000000" w:rsidDel="00000000" w:rsidP="00000000" w:rsidRDefault="00000000" w:rsidRPr="00000000" w14:paraId="00000199">
      <w:pPr>
        <w:spacing w:line="276" w:lineRule="auto"/>
        <w:rPr/>
      </w:pPr>
      <w:r w:rsidDel="00000000" w:rsidR="00000000" w:rsidRPr="00000000">
        <w:rPr>
          <w:rtl w:val="0"/>
        </w:rPr>
      </w:r>
    </w:p>
    <w:tbl>
      <w:tblPr>
        <w:tblStyle w:val="Table6"/>
        <w:tblW w:w="3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425"/>
        <w:tblGridChange w:id="0">
          <w:tblGrid>
            <w:gridCol w:w="1620"/>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t xml:space="preserve">Overall &lt; 50th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t xml:space="preserve">2017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rPr>
            </w:pPr>
            <w:r w:rsidDel="00000000" w:rsidR="00000000" w:rsidRPr="00000000">
              <w:rPr>
                <w:b w:val="1"/>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rPr>
            </w:pPr>
            <w:r w:rsidDel="00000000" w:rsidR="00000000" w:rsidRPr="00000000">
              <w:rPr>
                <w:b w:val="1"/>
                <w:rtl w:val="0"/>
              </w:rPr>
              <w:t xml:space="preserve">2018</w:t>
            </w:r>
          </w:p>
        </w:tc>
      </w:tr>
    </w:tbl>
    <w:p w:rsidR="00000000" w:rsidDel="00000000" w:rsidP="00000000" w:rsidRDefault="00000000" w:rsidRPr="00000000" w14:paraId="000001A0">
      <w:pPr>
        <w:spacing w:line="276" w:lineRule="auto"/>
        <w:rPr/>
      </w:pPr>
      <w:r w:rsidDel="00000000" w:rsidR="00000000" w:rsidRPr="00000000">
        <w:rPr>
          <w:rtl w:val="0"/>
        </w:rPr>
      </w:r>
    </w:p>
    <w:p w:rsidR="00000000" w:rsidDel="00000000" w:rsidP="00000000" w:rsidRDefault="00000000" w:rsidRPr="00000000" w14:paraId="000001A1">
      <w:pPr>
        <w:spacing w:line="276" w:lineRule="auto"/>
        <w:rPr/>
      </w:pPr>
      <w:r w:rsidDel="00000000" w:rsidR="00000000" w:rsidRPr="00000000">
        <w:rPr>
          <w:rtl w:val="0"/>
        </w:rPr>
      </w:r>
    </w:p>
    <w:p w:rsidR="00000000" w:rsidDel="00000000" w:rsidP="00000000" w:rsidRDefault="00000000" w:rsidRPr="00000000" w14:paraId="000001A2">
      <w:pPr>
        <w:spacing w:line="276" w:lineRule="auto"/>
        <w:rPr/>
      </w:pPr>
      <w:r w:rsidDel="00000000" w:rsidR="00000000" w:rsidRPr="00000000">
        <w:rPr>
          <w:rtl w:val="0"/>
        </w:rPr>
      </w:r>
    </w:p>
    <w:p w:rsidR="00000000" w:rsidDel="00000000" w:rsidP="00000000" w:rsidRDefault="00000000" w:rsidRPr="00000000" w14:paraId="000001A3">
      <w:pPr>
        <w:spacing w:line="276" w:lineRule="auto"/>
        <w:rPr/>
      </w:pPr>
      <w:r w:rsidDel="00000000" w:rsidR="00000000" w:rsidRPr="00000000">
        <w:rPr>
          <w:rtl w:val="0"/>
        </w:rPr>
      </w:r>
    </w:p>
    <w:p w:rsidR="00000000" w:rsidDel="00000000" w:rsidP="00000000" w:rsidRDefault="00000000" w:rsidRPr="00000000" w14:paraId="000001A4">
      <w:pPr>
        <w:spacing w:line="276" w:lineRule="auto"/>
        <w:rPr/>
      </w:pPr>
      <w:r w:rsidDel="00000000" w:rsidR="00000000" w:rsidRPr="00000000">
        <w:rPr>
          <w:rtl w:val="0"/>
        </w:rPr>
        <w:t xml:space="preserve">Maths Year Group Breakdown</w:t>
      </w:r>
    </w:p>
    <w:p w:rsidR="00000000" w:rsidDel="00000000" w:rsidP="00000000" w:rsidRDefault="00000000" w:rsidRPr="00000000" w14:paraId="000001A5">
      <w:pPr>
        <w:spacing w:line="276" w:lineRule="auto"/>
        <w:rPr/>
      </w:pPr>
      <w:r w:rsidDel="00000000" w:rsidR="00000000" w:rsidRPr="00000000">
        <w:rPr>
          <w:rtl w:val="0"/>
        </w:rPr>
      </w:r>
    </w:p>
    <w:p w:rsidR="00000000" w:rsidDel="00000000" w:rsidP="00000000" w:rsidRDefault="00000000" w:rsidRPr="00000000" w14:paraId="000001A6">
      <w:pPr>
        <w:spacing w:line="276" w:lineRule="auto"/>
        <w:rPr/>
      </w:pPr>
      <w:r w:rsidDel="00000000" w:rsidR="00000000" w:rsidRPr="00000000">
        <w:rPr>
          <w:rtl w:val="0"/>
        </w:rPr>
      </w:r>
    </w:p>
    <w:tbl>
      <w:tblPr>
        <w:tblStyle w:val="Table7"/>
        <w:tblW w:w="3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425"/>
        <w:tblGridChange w:id="0">
          <w:tblGrid>
            <w:gridCol w:w="1620"/>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t xml:space="preserve">Overall &lt; 50th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b w:val="1"/>
              </w:rPr>
            </w:pPr>
            <w:r w:rsidDel="00000000" w:rsidR="00000000" w:rsidRPr="00000000">
              <w:rPr>
                <w:b w:val="1"/>
                <w:rtl w:val="0"/>
              </w:rPr>
              <w:t xml:space="preserve">6th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b w:val="1"/>
                <w:rtl w:val="0"/>
              </w:rPr>
              <w:t xml:space="preserve">5th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b w:val="1"/>
              </w:rPr>
            </w:pPr>
            <w:r w:rsidDel="00000000" w:rsidR="00000000" w:rsidRPr="00000000">
              <w:rPr>
                <w:b w:val="1"/>
                <w:rtl w:val="0"/>
              </w:rPr>
              <w:t xml:space="preserve">4th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b w:val="1"/>
              </w:rPr>
            </w:pPr>
            <w:r w:rsidDel="00000000" w:rsidR="00000000" w:rsidRPr="00000000">
              <w:rPr>
                <w:b w:val="1"/>
                <w:rtl w:val="0"/>
              </w:rPr>
              <w:t xml:space="preserve">3rd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rPr>
            </w:pPr>
            <w:r w:rsidDel="00000000" w:rsidR="00000000" w:rsidRPr="00000000">
              <w:rPr>
                <w:b w:val="1"/>
                <w:rtl w:val="0"/>
              </w:rPr>
              <w:t xml:space="preserve">2nd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b w:val="1"/>
              </w:rPr>
            </w:pPr>
            <w:r w:rsidDel="00000000" w:rsidR="00000000" w:rsidRPr="00000000">
              <w:rPr>
                <w:b w:val="1"/>
                <w:rtl w:val="0"/>
              </w:rPr>
              <w:t xml:space="preserve">1st </w:t>
            </w:r>
          </w:p>
        </w:tc>
      </w:tr>
    </w:tbl>
    <w:p w:rsidR="00000000" w:rsidDel="00000000" w:rsidP="00000000" w:rsidRDefault="00000000" w:rsidRPr="00000000" w14:paraId="000001B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7">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8">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A">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C">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D">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E">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F">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Confirmation</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has met its obligations in respect of Child Protection &amp; Anti-Bullying procedures. John Brennan was ratified as Designated Liaison Person (DLP) and Miss Mary Fleming as Deputy DLP on 26/10/2017. The Board has reviewed Standardised Test Results and Pupil attendance returns during the course of the year. </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attendance rate last year was 92.5% while 127 pupils missed over twenty days.  The school accounts have been certified.</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wishes to acknowledge the commitment of staff, the support of the parents/guardians and the enthusiastic cooperation of the pupils who strive to make the school a centre of excellence in Catholic primary education.</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w:t>
      </w:r>
    </w:p>
    <w:p w:rsidR="00000000" w:rsidDel="00000000" w:rsidP="00000000" w:rsidRDefault="00000000" w:rsidRPr="00000000" w14:paraId="000001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 Courses Undertaken by Staff for EPV Days in 2018</w:t>
      </w:r>
    </w:p>
    <w:p w:rsidR="00000000" w:rsidDel="00000000" w:rsidP="00000000" w:rsidRDefault="00000000" w:rsidRPr="00000000" w14:paraId="000001EB">
      <w:pPr>
        <w:spacing w:line="276" w:lineRule="auto"/>
        <w:rPr/>
      </w:pPr>
      <w:r w:rsidDel="00000000" w:rsidR="00000000" w:rsidRPr="00000000">
        <w:rPr>
          <w:rtl w:val="0"/>
        </w:rPr>
      </w:r>
    </w:p>
    <w:tbl>
      <w:tblPr>
        <w:tblStyle w:val="Table8"/>
        <w:tblW w:w="161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gridCol w:w="7890"/>
        <w:tblGridChange w:id="0">
          <w:tblGrid>
            <w:gridCol w:w="8220"/>
            <w:gridCol w:w="7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t xml:space="preserve">Course Title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t xml:space="preserve">ICT in the Primary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t xml:space="preserve">The Jolly Phonics Revolution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t xml:space="preserve">Aistear - Play, Literacy and Numeracy (Infants)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t xml:space="preserve">STEM Champion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t xml:space="preserve">Tin Whistle and The Music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t xml:space="preserve">Exploring Creative Craft Skills to enhance the delivery of visual arts curric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t xml:space="preserve">Using the Primary Language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t xml:space="preserve">Leadership in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t xml:space="preserve">Religious Education: Grow in Love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t xml:space="preserve">First and Second Class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pPr>
            <w:r w:rsidDel="00000000" w:rsidR="00000000" w:rsidRPr="00000000">
              <w:rPr>
                <w:rtl w:val="0"/>
              </w:rPr>
              <w:t xml:space="preserve">Visual Arts in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t xml:space="preserve">Using Assessment Effectively in Literacy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Food for thought - special food for special children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t xml:space="preserve">Emotional &amp; Mental Health Fitness for Well-being in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Jolly Music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pPr>
            <w:r w:rsidDel="00000000" w:rsidR="00000000" w:rsidRPr="00000000">
              <w:rPr>
                <w:rtl w:val="0"/>
              </w:rPr>
              <w:t xml:space="preserve">Calm Bootcamp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t xml:space="preserve">Well being, Self Care and Mindfulness for the Primary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t xml:space="preserve">Music and Drama in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t xml:space="preserve">Oral Language in the Primary Classroom: Let’s Get talking - 2018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t xml:space="preserve">Writing for 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t xml:space="preserve">Creating &amp; Using ICT Resources for Literacy &amp; Numeracy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t xml:space="preserve">Enhancing Well-being in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t xml:space="preserve">Mindfulness and SPHE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pPr>
            <w:r w:rsidDel="00000000" w:rsidR="00000000" w:rsidRPr="00000000">
              <w:rPr>
                <w:rtl w:val="0"/>
              </w:rPr>
              <w:t xml:space="preserve">Leadership and Managing Conflict and Stress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Introducing Restorative Practices to your classroom and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t xml:space="preserve">Stress Management and mindfulness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t xml:space="preserve">Calm Bootcamp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t xml:space="preserve">Looking &amp; Responding - a springboard for creativity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t xml:space="preserve">Stress Management &amp; Mindfulness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t xml:space="preserve">Practical Guide for Differentiating for children with additional Ed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pPr>
            <w:r w:rsidDel="00000000" w:rsidR="00000000" w:rsidRPr="00000000">
              <w:rPr>
                <w:rtl w:val="0"/>
              </w:rPr>
              <w:t xml:space="preserve">Using Assessment Effectively in Literacy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t xml:space="preserve">Infant Education: Literacy across the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t xml:space="preserve">Maths for Infants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t xml:space="preserve">101 Behavioural Transformers for ALL Classes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t xml:space="preserve">Writing for 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t xml:space="preserve">Autism: Promoting Social Communication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t xml:space="preserve">Scratch</w:t>
            </w:r>
          </w:p>
        </w:tc>
      </w:tr>
    </w:tbl>
    <w:p w:rsidR="00000000" w:rsidDel="00000000" w:rsidP="00000000" w:rsidRDefault="00000000" w:rsidRPr="00000000" w14:paraId="0000021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Development undertaken by staff throughout 2017-18 school year</w:t>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tl w:val="0"/>
        </w:rPr>
      </w:r>
    </w:p>
    <w:tbl>
      <w:tblPr>
        <w:tblStyle w:val="Table9"/>
        <w:tblW w:w="98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25"/>
        <w:tblGridChange w:id="0">
          <w:tblGrid>
            <w:gridCol w:w="982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ILSA Conference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Drama for Children and Young People with A.S.D-    </w:t>
              <w:tab/>
              <w:t xml:space="preserve">( I.A.T.S.E.)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the transition to the new model of Special Education- I. N.T.O.</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Teaching for Mathematics (PDST)</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IPPN Network Meeting</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Deputy Principals’ Meeting</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RSE Course PDST</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FMS in Athletics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FMS- Move Well Move Often</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INTO Education Conference</w:t>
            </w:r>
          </w:p>
          <w:p w:rsidR="00000000" w:rsidDel="00000000" w:rsidP="00000000" w:rsidRDefault="00000000" w:rsidRPr="00000000" w14:paraId="00000232">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in Education</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Behavioral Support with Jan Kennedy (NCSE) In school</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challenging conversations</w:t>
            </w:r>
          </w:p>
          <w:p w:rsidR="00000000" w:rsidDel="00000000" w:rsidP="00000000" w:rsidRDefault="00000000" w:rsidRPr="00000000" w14:paraId="00000235">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Plan</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Anti-Bullying Seminar</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for Selection Boards, Riverside Park Hotel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the transition to the new model of Special Education- I. N.T.O.</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EAL training with Oonagh Foley of SESS (in school)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Mata Sa Rang</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PDST Training on the Primary Language Curriculum (in school)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Children First (ELearning Programme)</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Practical Strategies to help Primary School Children Learn and develop Self Regulation Skills. KK Ed Centre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Needs Assisting QQI Level 5</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NEPs, Effective Interventions for Struggling Readers</w:t>
            </w:r>
          </w:p>
          <w:p w:rsidR="00000000" w:rsidDel="00000000" w:rsidP="00000000" w:rsidRDefault="00000000" w:rsidRPr="00000000" w14:paraId="00000240">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KK Ed Centre</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Inclusive teaching &amp; Learning for primary school teachers</w:t>
            </w:r>
          </w:p>
          <w:p w:rsidR="00000000" w:rsidDel="00000000" w:rsidP="00000000" w:rsidRDefault="00000000" w:rsidRPr="00000000" w14:paraId="00000242">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Laois Ed Centre</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Centred Schools; Leading &amp; Managing Priorities; KK Ed Centre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First Act Briefing Seminars (IPPN)</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&amp; Planning for pupils with SEN KK Ed Centre</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Teaching for Literacy: The Next Steps; KK Ed Centre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Session with Catherine Merrigan of NCSE on Selective Mutism.</w:t>
            </w:r>
          </w:p>
        </w:tc>
      </w:tr>
      <w:tr>
        <w:trPr>
          <w:trHeight w:val="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for Interviewing for Posts of Responsibility; (CPSMA &amp; INTO); Seven Oaks Hotel</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Protection Guidelines; (PDST online) Course 1 DLPs &amp; DDLps &amp; Course 2 All school personnel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IPPN Training on Child Protection (Maria Doyle) in Kilkenny</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 in Love Training for 3rd/4th teachers. Parish Centre</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students with Dyslexia &amp; Reading Difficulties. KK Ed Centre SESS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Irish Primary PE Association Conference- NUIG, Galway</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Dodging using FMS skills in Athletics- St Fiacc’s N.S</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Managing Aggression &amp; Violence in Schools</w:t>
            </w:r>
          </w:p>
          <w:p w:rsidR="00000000" w:rsidDel="00000000" w:rsidP="00000000" w:rsidRDefault="00000000" w:rsidRPr="00000000" w14:paraId="00000250">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 Training Consultancy KK Ed Centre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Language and Communication for Pupils with S.E.N.</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Dyspraxia</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Self Evaluation; PDST Limerick Ed Centre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Challenging Behaviour &amp; Social Skills NCSE KK EDC</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Inquiry Based Learning to Measures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Language &amp; Communication for SEN pupils</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Language Curriculum</w:t>
            </w:r>
          </w:p>
          <w:p w:rsidR="00000000" w:rsidDel="00000000" w:rsidP="00000000" w:rsidRDefault="00000000" w:rsidRPr="00000000" w14:paraId="00000258">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 Training Reading &amp; Writing. Talbot Hotel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 Set, Go Maths - Laois Ed Centre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&amp; Safety Legislation Briefing Session . Newpark Hotel, Kilkenny</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Protection Training for DLP &amp; DDLP KK Ed Centre, PDST</w:t>
            </w:r>
          </w:p>
        </w:tc>
      </w:tr>
    </w:tbl>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Annual Board Report St Fiacc’s NS 201</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w:t>
    </w:r>
    <w:r w:rsidDel="00000000" w:rsidR="00000000" w:rsidRPr="00000000">
      <w:rPr>
        <w:rFonts w:ascii="Times New Roman" w:cs="Times New Roman" w:eastAsia="Times New Roman" w:hAnsi="Times New Roman"/>
        <w:rtl w:val="0"/>
      </w:rPr>
      <w:t xml:space="preserve">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spacing w:after="80" w:before="240" w:lineRule="auto"/>
    </w:pPr>
    <w:rPr>
      <w:b w:val="1"/>
      <w:color w:val="666666"/>
      <w:sz w:val="22"/>
      <w:szCs w:val="22"/>
    </w:rPr>
  </w:style>
  <w:style w:type="paragraph" w:styleId="Heading6">
    <w:name w:val="heading 6"/>
    <w:basedOn w:val="Normal"/>
    <w:next w:val="Normal"/>
    <w:pPr>
      <w:keepNext w:val="1"/>
      <w:keepLines w:val="1"/>
      <w:spacing w:after="80" w:before="240" w:lineRule="auto"/>
    </w:pPr>
    <w:rPr>
      <w:b w:val="1"/>
      <w:i w:val="1"/>
      <w:color w:val="666666"/>
      <w:sz w:val="20"/>
      <w:szCs w:val="20"/>
    </w:rPr>
  </w:style>
  <w:style w:type="paragraph" w:styleId="Title">
    <w:name w:val="Title"/>
    <w:basedOn w:val="Normal"/>
    <w:next w:val="Normal"/>
    <w:pPr>
      <w:keepNext w:val="1"/>
      <w:keepLines w:val="1"/>
      <w:spacing w:after="60" w:before="480" w:lineRule="auto"/>
    </w:pPr>
    <w:rPr>
      <w:b w:val="1"/>
      <w:sz w:val="52"/>
      <w:szCs w:val="52"/>
    </w:rPr>
  </w:style>
  <w:style w:type="paragraph" w:styleId="Subtitle">
    <w:name w:val="Subtitle"/>
    <w:basedOn w:val="Normal"/>
    <w:next w:val="Normal"/>
    <w:pPr>
      <w:keepNext w:val="1"/>
      <w:keepLines w:val="1"/>
      <w:spacing w:after="320" w:before="360" w:lineRule="auto"/>
    </w:pPr>
    <w:rPr>
      <w:rFonts w:ascii="Georgia" w:cs="Georgia" w:eastAsia="Georgia" w:hAnsi="Georgia"/>
      <w:i w:val="1"/>
      <w:color w:val="666666"/>
      <w:sz w:val="30"/>
      <w:szCs w:val="30"/>
    </w:rPr>
  </w:style>
  <w:style w:type="table" w:styleId="Table1">
    <w:basedOn w:val="TableNormal"/>
    <w:pPr>
      <w:spacing w:line="240" w:lineRule="auto"/>
    </w:pPr>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