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November 2018</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Dates for your Diary</w:t>
      </w:r>
      <w:bookmarkStart w:colFirst="0" w:colLast="0" w:name="30j0zll" w:id="0"/>
      <w:bookmarkEnd w:id="0"/>
      <w:bookmarkStart w:colFirst="0" w:colLast="0" w:name="gjdgxs"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Oct 16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November 27</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Swimming for Mr Kelly (5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&amp; Miss Walsh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6 weeks.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 €4 per pupil. (Total €24)</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Oct 25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Fundraiser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Pupils may wear Hallowe</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costumes to school. A contribution of €2 is requested to go towards school funds. (Please avoid Clown costumes). There is also a “Global Warming” themed fancy dress with spot prizes as part of our Green Schools programme.</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Oct 29</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November 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 Break</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E-Payments</w:t>
      </w:r>
    </w:p>
    <w:p w:rsidR="00000000" w:rsidDel="00000000" w:rsidP="00000000" w:rsidRDefault="00000000" w:rsidRPr="00000000" w14:paraId="00000009">
      <w:pPr>
        <w:contextualSpacing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Our school continues to roll out an ePayment option to parents/guardians of children in our school.  The ePayment system will give you access from an internet browser on your computer, phone or tablet to make secure payments to the school using your credit or debit card.  The purpose of the ePayment system is to facilitate the easier payment of school money collections for parent/guardians and to reduce the amount of cash and cheques being sent into our school in line with recent central bank directives.</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Aladdin Connect</w:t>
      </w:r>
    </w:p>
    <w:p w:rsidR="00000000" w:rsidDel="00000000" w:rsidP="00000000" w:rsidRDefault="00000000" w:rsidRPr="00000000" w14:paraId="0000000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school is delighted to announce that we will shortly roll out the Aladdin Schools Connect to parents/guardians of children in our classes.  </w:t>
      </w:r>
    </w:p>
    <w:p w:rsidR="00000000" w:rsidDel="00000000" w:rsidP="00000000" w:rsidRDefault="00000000" w:rsidRPr="00000000" w14:paraId="0000000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uses the Aladdin Schools software service </w:t>
      </w:r>
      <w:hyperlink r:id="rId6">
        <w:r w:rsidDel="00000000" w:rsidR="00000000" w:rsidRPr="00000000">
          <w:rPr>
            <w:rFonts w:ascii="Times New Roman" w:cs="Times New Roman" w:eastAsia="Times New Roman" w:hAnsi="Times New Roman"/>
            <w:color w:val="1155cc"/>
            <w:u w:val="single"/>
            <w:rtl w:val="0"/>
          </w:rPr>
          <w:t xml:space="preserve">www.aladdin.ie</w:t>
        </w:r>
      </w:hyperlink>
      <w:r w:rsidDel="00000000" w:rsidR="00000000" w:rsidRPr="00000000">
        <w:rPr>
          <w:rFonts w:ascii="Times New Roman" w:cs="Times New Roman" w:eastAsia="Times New Roman" w:hAnsi="Times New Roman"/>
          <w:rtl w:val="0"/>
        </w:rPr>
        <w:t xml:space="preserve"> for administrative purposes and Connect will give you secure access to messages from the school and to details of your child’s attendance, test results, reports cards etc  via secure login from your internet browser or Aladdin Connect App. A detailed letter was sent out outlining the benefits in greater detail.</w:t>
      </w:r>
    </w:p>
    <w:p w:rsidR="00000000" w:rsidDel="00000000" w:rsidP="00000000" w:rsidRDefault="00000000" w:rsidRPr="00000000" w14:paraId="0000000E">
      <w:pPr>
        <w:contextualSpacing w:val="0"/>
        <w:rPr>
          <w:b w:val="1"/>
          <w:color w:val="58595b"/>
          <w:sz w:val="18"/>
          <w:szCs w:val="18"/>
          <w:u w:val="single"/>
        </w:rPr>
      </w:pPr>
      <w:r w:rsidDel="00000000" w:rsidR="00000000" w:rsidRPr="00000000">
        <w:rPr>
          <w:rtl w:val="0"/>
        </w:rPr>
        <w:t xml:space="preserve"> </w:t>
      </w:r>
      <w:r w:rsidDel="00000000" w:rsidR="00000000" w:rsidRPr="00000000">
        <w:rPr>
          <w:b w:val="1"/>
          <w:color w:val="58595b"/>
          <w:sz w:val="18"/>
          <w:szCs w:val="18"/>
          <w:u w:val="single"/>
          <w:rtl w:val="0"/>
        </w:rPr>
        <w:t xml:space="preserv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Attendance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September’s attendance rate was 94%. Please ensure that if your child is absent to ring the school that morning and explain why your child is out. This should be followed up with a note of explanation on return to school. Also be sure to get your child to school on time. Thank you for your cooperation.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Family Contribution Envelopes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Thank you to all parents who have contributed to our envelope collection thus far. For those who are contributing €5 per month, the next collection date is Wed Nov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Glor Ceatharlach Art Winner</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Well done to Mikey Murnane (2nd class) who was a prize winner in the Glor Ceatharlach Art Competition.</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shd w:fill="ffffff" w:val="clear"/>
        <w:spacing w:line="240" w:lineRule="auto"/>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Shoebox Appeal</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333333"/>
          <w:sz w:val="22"/>
          <w:szCs w:val="22"/>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again, St. Fiaccs NS will take part in the Team Hope Christmas Shoe Box Appeal. Each child has received a leaflet which includes a list of the acceptable items. Shoe boxes plus €4 must be returned to the school before mid term break if possib</w:t>
      </w:r>
      <w:r w:rsidDel="00000000" w:rsidR="00000000" w:rsidRPr="00000000">
        <w:rPr>
          <w:rFonts w:ascii="Times New Roman" w:cs="Times New Roman" w:eastAsia="Times New Roman" w:hAnsi="Times New Roman"/>
          <w:rtl w:val="0"/>
        </w:rPr>
        <w:t xml:space="preserve">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has been a very successful project in our school over the last number of years. We thank you for taking part.</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333333"/>
          <w:sz w:val="22"/>
          <w:szCs w:val="22"/>
          <w:highlight w:val="white"/>
          <w:u w:val="single"/>
          <w:vertAlign w:val="baseline"/>
        </w:rPr>
      </w:pPr>
      <w:r w:rsidDel="00000000" w:rsidR="00000000" w:rsidRPr="00000000">
        <w:rPr>
          <w:rtl w:val="0"/>
        </w:rPr>
      </w:r>
    </w:p>
    <w:p w:rsidR="00000000" w:rsidDel="00000000" w:rsidP="00000000" w:rsidRDefault="00000000" w:rsidRPr="00000000" w14:paraId="0000001B">
      <w:pPr>
        <w:shd w:fill="ffffff" w:val="clear"/>
        <w:spacing w:line="240" w:lineRule="auto"/>
        <w:contextualSpacing w:val="0"/>
        <w:rPr>
          <w:rFonts w:ascii="Times New Roman" w:cs="Times New Roman" w:eastAsia="Times New Roman" w:hAnsi="Times New Roman"/>
          <w:b w:val="1"/>
          <w:u w:val="single"/>
        </w:rPr>
      </w:pPr>
      <w:bookmarkStart w:colFirst="0" w:colLast="0" w:name="_1fob9te" w:id="2"/>
      <w:bookmarkEnd w:id="2"/>
      <w:r w:rsidDel="00000000" w:rsidR="00000000" w:rsidRPr="00000000">
        <w:rPr>
          <w:rFonts w:ascii="Times New Roman" w:cs="Times New Roman" w:eastAsia="Times New Roman" w:hAnsi="Times New Roman"/>
          <w:b w:val="1"/>
          <w:u w:val="single"/>
          <w:rtl w:val="0"/>
        </w:rPr>
        <w:t xml:space="preserve">Folens Christmas Annual</w:t>
      </w:r>
    </w:p>
    <w:p w:rsidR="00000000" w:rsidDel="00000000" w:rsidP="00000000" w:rsidRDefault="00000000" w:rsidRPr="00000000" w14:paraId="0000001C">
      <w:pPr>
        <w:shd w:fill="ffffff" w:val="clea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find attached order form for Folens Christmas annuals.</w:t>
      </w:r>
    </w:p>
    <w:p w:rsidR="00000000" w:rsidDel="00000000" w:rsidP="00000000" w:rsidRDefault="00000000" w:rsidRPr="00000000" w14:paraId="0000001D">
      <w:pPr>
        <w:shd w:fill="ffffff" w:val="clear"/>
        <w:spacing w:line="240" w:lineRule="auto"/>
        <w:contextualSpacing w:val="0"/>
        <w:rPr>
          <w:rFonts w:ascii="Times New Roman" w:cs="Times New Roman" w:eastAsia="Times New Roman" w:hAnsi="Times New Roman"/>
          <w:b w:val="1"/>
        </w:rPr>
      </w:pPr>
      <w:bookmarkStart w:colFirst="0" w:colLast="0" w:name="_p58zo8ec79iw" w:id="3"/>
      <w:bookmarkEnd w:id="3"/>
      <w:r w:rsidDel="00000000" w:rsidR="00000000" w:rsidRPr="00000000">
        <w:rPr>
          <w:rFonts w:ascii="Times New Roman" w:cs="Times New Roman" w:eastAsia="Times New Roman" w:hAnsi="Times New Roman"/>
          <w:b w:val="1"/>
          <w:rtl w:val="0"/>
        </w:rPr>
        <w:t xml:space="preserve">ENROLMENTS 2019-2020</w:t>
      </w:r>
    </w:p>
    <w:p w:rsidR="00000000" w:rsidDel="00000000" w:rsidP="00000000" w:rsidRDefault="00000000" w:rsidRPr="00000000" w14:paraId="0000001E">
      <w:pPr>
        <w:shd w:fill="ffffff" w:val="clear"/>
        <w:spacing w:line="240" w:lineRule="auto"/>
        <w:contextualSpacing w:val="0"/>
        <w:rPr>
          <w:rFonts w:ascii="Times New Roman" w:cs="Times New Roman" w:eastAsia="Times New Roman" w:hAnsi="Times New Roman"/>
          <w:b w:val="1"/>
        </w:rPr>
      </w:pPr>
      <w:bookmarkStart w:colFirst="0" w:colLast="0" w:name="_a1l3jakuvzn8" w:id="4"/>
      <w:bookmarkEnd w:id="4"/>
      <w:r w:rsidDel="00000000" w:rsidR="00000000" w:rsidRPr="00000000">
        <w:rPr>
          <w:rFonts w:ascii="Times New Roman" w:cs="Times New Roman" w:eastAsia="Times New Roman" w:hAnsi="Times New Roman"/>
          <w:b w:val="1"/>
          <w:rtl w:val="0"/>
        </w:rPr>
        <w:t xml:space="preserve">St. Fiacc’s is accepting enrolments for Junior Infants (2019). Closing date for receipt of applications is November 9th.</w:t>
      </w:r>
      <w:r w:rsidDel="00000000" w:rsidR="00000000" w:rsidRPr="00000000">
        <w:rPr>
          <w:rtl w:val="0"/>
        </w:rPr>
      </w:r>
    </w:p>
    <w:p w:rsidR="00000000" w:rsidDel="00000000" w:rsidP="00000000" w:rsidRDefault="00000000" w:rsidRPr="00000000" w14:paraId="0000001F">
      <w:pPr>
        <w:shd w:fill="ffffff" w:val="clear"/>
        <w:spacing w:line="240" w:lineRule="auto"/>
        <w:contextualSpacing w:val="0"/>
        <w:rPr>
          <w:rFonts w:ascii="Times New Roman" w:cs="Times New Roman" w:eastAsia="Times New Roman" w:hAnsi="Times New Roman"/>
          <w:b w:val="1"/>
        </w:rPr>
      </w:pPr>
      <w:bookmarkStart w:colFirst="0" w:colLast="0" w:name="_fsn3nhpozdrg" w:id="5"/>
      <w:bookmarkEnd w:id="5"/>
      <w:r w:rsidDel="00000000" w:rsidR="00000000" w:rsidRPr="00000000">
        <w:rPr>
          <w:rtl w:val="0"/>
        </w:rPr>
      </w:r>
    </w:p>
    <w:p w:rsidR="00000000" w:rsidDel="00000000" w:rsidP="00000000" w:rsidRDefault="00000000" w:rsidRPr="00000000" w14:paraId="00000020">
      <w:pPr>
        <w:shd w:fill="ffffff" w:val="clear"/>
        <w:spacing w:line="240" w:lineRule="auto"/>
        <w:contextualSpacing w:val="0"/>
        <w:rPr>
          <w:rFonts w:ascii="Times New Roman" w:cs="Times New Roman" w:eastAsia="Times New Roman" w:hAnsi="Times New Roman"/>
          <w:b w:val="1"/>
        </w:rPr>
      </w:pPr>
      <w:bookmarkStart w:colFirst="0" w:colLast="0" w:name="_iiierevkfxcc" w:id="6"/>
      <w:bookmarkEnd w:id="6"/>
      <w:r w:rsidDel="00000000" w:rsidR="00000000" w:rsidRPr="00000000">
        <w:rPr>
          <w:rFonts w:ascii="Times New Roman" w:cs="Times New Roman" w:eastAsia="Times New Roman" w:hAnsi="Times New Roman"/>
          <w:b w:val="1"/>
          <w:rtl w:val="0"/>
        </w:rPr>
        <w:t xml:space="preserve">Child Safeguarding Statement</w:t>
      </w:r>
    </w:p>
    <w:p w:rsidR="00000000" w:rsidDel="00000000" w:rsidP="00000000" w:rsidRDefault="00000000" w:rsidRPr="00000000" w14:paraId="00000021">
      <w:pPr>
        <w:shd w:fill="ffffff" w:val="clear"/>
        <w:spacing w:line="240" w:lineRule="auto"/>
        <w:contextualSpacing w:val="0"/>
        <w:rPr>
          <w:rFonts w:ascii="Times New Roman" w:cs="Times New Roman" w:eastAsia="Times New Roman" w:hAnsi="Times New Roman"/>
        </w:rPr>
      </w:pPr>
      <w:bookmarkStart w:colFirst="0" w:colLast="0" w:name="_l3vfp9ipwxig" w:id="7"/>
      <w:bookmarkEnd w:id="7"/>
      <w:r w:rsidDel="00000000" w:rsidR="00000000" w:rsidRPr="00000000">
        <w:rPr>
          <w:rFonts w:ascii="Times New Roman" w:cs="Times New Roman" w:eastAsia="Times New Roman" w:hAnsi="Times New Roman"/>
          <w:rtl w:val="0"/>
        </w:rPr>
        <w:t xml:space="preserve">Please find attached to this newsletter a copy of our Child Safeguarding Statement and Risk Assessment</w:t>
      </w:r>
      <w:r w:rsidDel="00000000" w:rsidR="00000000" w:rsidRPr="00000000">
        <w:rPr>
          <w:rtl w:val="0"/>
        </w:rPr>
      </w:r>
    </w:p>
    <w:p w:rsidR="00000000" w:rsidDel="00000000" w:rsidP="00000000" w:rsidRDefault="00000000" w:rsidRPr="00000000" w14:paraId="00000022">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40" w:lineRule="auto"/>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Our new Student Council</w:t>
      </w:r>
    </w:p>
    <w:p w:rsidR="00000000" w:rsidDel="00000000" w:rsidP="00000000" w:rsidRDefault="00000000" w:rsidRPr="00000000" w14:paraId="00000024">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hd w:fill="ffffff" w:val="clea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81463" cy="2133648"/>
            <wp:effectExtent b="0" l="0" r="0" t="0"/>
            <wp:docPr id="4" name="image6.jpg"/>
            <a:graphic>
              <a:graphicData uri="http://schemas.openxmlformats.org/drawingml/2006/picture">
                <pic:pic>
                  <pic:nvPicPr>
                    <pic:cNvPr id="0" name="image6.jpg"/>
                    <pic:cNvPicPr preferRelativeResize="0"/>
                  </pic:nvPicPr>
                  <pic:blipFill>
                    <a:blip r:embed="rId7"/>
                    <a:srcRect b="23931" l="4967" r="0" t="9829"/>
                    <a:stretch>
                      <a:fillRect/>
                    </a:stretch>
                  </pic:blipFill>
                  <pic:spPr>
                    <a:xfrm>
                      <a:off x="0" y="0"/>
                      <a:ext cx="4081463" cy="2133648"/>
                    </a:xfrm>
                    <a:prstGeom prst="rect"/>
                    <a:ln/>
                  </pic:spPr>
                </pic:pic>
              </a:graphicData>
            </a:graphic>
          </wp:inline>
        </w:drawing>
      </w:r>
      <w:r w:rsidDel="00000000" w:rsidR="00000000" w:rsidRPr="00000000">
        <w:rPr>
          <w:rFonts w:ascii="Times New Roman" w:cs="Times New Roman" w:eastAsia="Times New Roman" w:hAnsi="Times New Roman"/>
        </w:rPr>
        <mc:AlternateContent>
          <mc:Choice Requires="wpg">
            <w:drawing>
              <wp:inline distB="114300" distT="114300" distL="114300" distR="114300">
                <wp:extent cx="1743075" cy="1085460"/>
                <wp:effectExtent b="0" l="0" r="0" t="0"/>
                <wp:docPr id="3" name=""/>
                <a:graphic>
                  <a:graphicData uri="http://schemas.microsoft.com/office/word/2010/wordprocessingShape">
                    <wps:wsp>
                      <wps:cNvSpPr txBox="1"/>
                      <wps:cNvPr id="4" name="Shape 4"/>
                      <wps:spPr>
                        <a:xfrm>
                          <a:off x="2619375" y="723900"/>
                          <a:ext cx="2076300" cy="12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Parking Reminder.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Please do not park across house entrances at any time.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Thank you.</w:t>
                            </w:r>
                          </w:p>
                        </w:txbxContent>
                      </wps:txbx>
                      <wps:bodyPr anchorCtr="0" anchor="t" bIns="91425" lIns="91425" spcFirstLastPara="1" rIns="91425" wrap="square" tIns="91425"/>
                    </wps:wsp>
                  </a:graphicData>
                </a:graphic>
              </wp:inline>
            </w:drawing>
          </mc:Choice>
          <mc:Fallback>
            <w:drawing>
              <wp:inline distB="114300" distT="114300" distL="114300" distR="114300">
                <wp:extent cx="1743075" cy="1085460"/>
                <wp:effectExtent b="0" l="0" r="0" t="0"/>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743075" cy="10854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6">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hd w:fill="ffffff" w:val="clea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 done to the the pupils and Green Schools Committee of St. Fiacc’s for their Commendation at last month’s </w:t>
      </w:r>
      <w:r w:rsidDel="00000000" w:rsidR="00000000" w:rsidRPr="00000000">
        <w:rPr>
          <w:rFonts w:ascii="Times New Roman" w:cs="Times New Roman" w:eastAsia="Times New Roman" w:hAnsi="Times New Roman"/>
          <w:b w:val="1"/>
          <w:rtl w:val="0"/>
        </w:rPr>
        <w:t xml:space="preserve">Tidy Towns Awards</w:t>
      </w:r>
      <w:r w:rsidDel="00000000" w:rsidR="00000000" w:rsidRPr="00000000">
        <w:rPr>
          <w:rFonts w:ascii="Times New Roman" w:cs="Times New Roman" w:eastAsia="Times New Roman" w:hAnsi="Times New Roman"/>
          <w:rtl w:val="0"/>
        </w:rPr>
        <w:t xml:space="preserve"> Ceremony.</w:t>
      </w:r>
    </w:p>
    <w:p w:rsidR="00000000" w:rsidDel="00000000" w:rsidP="00000000" w:rsidRDefault="00000000" w:rsidRPr="00000000" w14:paraId="00000028">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hd w:fill="ffffff" w:val="clea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14713" cy="2230513"/>
            <wp:effectExtent b="0" l="0" r="0" t="0"/>
            <wp:docPr id="5" name="image5.jpg"/>
            <a:graphic>
              <a:graphicData uri="http://schemas.openxmlformats.org/drawingml/2006/picture">
                <pic:pic>
                  <pic:nvPicPr>
                    <pic:cNvPr id="0" name="image5.jpg"/>
                    <pic:cNvPicPr preferRelativeResize="0"/>
                  </pic:nvPicPr>
                  <pic:blipFill>
                    <a:blip r:embed="rId9"/>
                    <a:srcRect b="27777" l="8173" r="16826" t="6837"/>
                    <a:stretch>
                      <a:fillRect/>
                    </a:stretch>
                  </pic:blipFill>
                  <pic:spPr>
                    <a:xfrm>
                      <a:off x="0" y="0"/>
                      <a:ext cx="3414713" cy="223051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mc:AlternateContent>
          <mc:Choice Requires="wpg">
            <w:drawing>
              <wp:inline distB="114300" distT="114300" distL="114300" distR="114300">
                <wp:extent cx="2071688" cy="1341009"/>
                <wp:effectExtent b="0" l="0" r="0" t="0"/>
                <wp:docPr id="1" name=""/>
                <a:graphic>
                  <a:graphicData uri="http://schemas.microsoft.com/office/word/2010/wordprocessingShape">
                    <wps:wsp>
                      <wps:cNvSpPr txBox="1"/>
                      <wps:cNvPr id="2" name="Shape 2"/>
                      <wps:spPr>
                        <a:xfrm>
                          <a:off x="1924050" y="714375"/>
                          <a:ext cx="2276400" cy="146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School Photographs: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Orders for school photographs for Junior Infants Classes will be collected on Thurs Oct 25th.</w:t>
                            </w:r>
                          </w:p>
                        </w:txbxContent>
                      </wps:txbx>
                      <wps:bodyPr anchorCtr="0" anchor="t" bIns="91425" lIns="91425" spcFirstLastPara="1" rIns="91425" wrap="square" tIns="91425"/>
                    </wps:wsp>
                  </a:graphicData>
                </a:graphic>
              </wp:inline>
            </w:drawing>
          </mc:Choice>
          <mc:Fallback>
            <w:drawing>
              <wp:inline distB="114300" distT="114300" distL="114300" distR="114300">
                <wp:extent cx="2071688" cy="1341009"/>
                <wp:effectExtent b="0" l="0" r="0" t="0"/>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071688" cy="13410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hd w:fill="ffffff" w:val="clea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Religious Education</w:t>
      </w:r>
    </w:p>
    <w:p w:rsidR="00000000" w:rsidDel="00000000" w:rsidP="00000000" w:rsidRDefault="00000000" w:rsidRPr="00000000" w14:paraId="0000002D">
      <w:pPr>
        <w:shd w:fill="ffffff" w:val="clea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assembly we have been celebrating October, the month of the Rosary. November is a time when we remember our deceased relatives and friends.</w:t>
      </w:r>
    </w:p>
    <w:p w:rsidR="00000000" w:rsidDel="00000000" w:rsidP="00000000" w:rsidRDefault="00000000" w:rsidRPr="00000000" w14:paraId="0000002E">
      <w:pPr>
        <w:shd w:fill="ffffff" w:val="clea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hd w:fill="ffffff" w:val="clear"/>
        <w:spacing w:line="240" w:lineRule="auto"/>
        <w:contextualSpacing w:val="0"/>
        <w:rPr>
          <w:rFonts w:ascii="Times New Roman" w:cs="Times New Roman" w:eastAsia="Times New Roman" w:hAnsi="Times New Roman"/>
          <w:i w:val="1"/>
        </w:rPr>
      </w:pPr>
      <w:r w:rsidDel="00000000" w:rsidR="00000000" w:rsidRPr="00000000">
        <w:rPr>
          <w:rtl w:val="0"/>
        </w:rPr>
      </w:r>
    </w:p>
    <w:sectPr>
      <w:headerReference r:id="rId11" w:type="default"/>
      <w:pgSz w:h="15840" w:w="12240"/>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114300" distT="114300" distL="114300" distR="114300">
              <wp:extent cx="1866900" cy="752475"/>
              <wp:effectExtent b="0" l="0" r="0" t="0"/>
              <wp:docPr id="2" name=""/>
              <a:graphic>
                <a:graphicData uri="http://schemas.microsoft.com/office/word/2010/wordprocessingShape">
                  <wps:wsp>
                    <wps:cNvSpPr txBox="1"/>
                    <wps:cNvPr id="3" name="Shape 3"/>
                    <wps:spPr>
                      <a:xfrm>
                        <a:off x="2152650" y="1019175"/>
                        <a:ext cx="1847700" cy="7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Telephone: 059 9132444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Email: </w:t>
                          </w:r>
                          <w:r w:rsidDel="00000000" w:rsidR="00000000" w:rsidRPr="00000000">
                            <w:rPr>
                              <w:rFonts w:ascii="Times New Roman" w:cs="Times New Roman" w:eastAsia="Times New Roman" w:hAnsi="Times New Roman"/>
                              <w:b w:val="0"/>
                              <w:i w:val="0"/>
                              <w:smallCaps w:val="0"/>
                              <w:strike w:val="0"/>
                              <w:color w:val="1155cc"/>
                              <w:sz w:val="22"/>
                              <w:u w:val="single"/>
                              <w:vertAlign w:val="baseline"/>
                            </w:rPr>
                            <w:t xml:space="preserve">st.fiaccs@gmail.com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website: </w:t>
                          </w:r>
                          <w:r w:rsidDel="00000000" w:rsidR="00000000" w:rsidRPr="00000000">
                            <w:rPr>
                              <w:rFonts w:ascii="Times New Roman" w:cs="Times New Roman" w:eastAsia="Times New Roman" w:hAnsi="Times New Roman"/>
                              <w:b w:val="0"/>
                              <w:i w:val="0"/>
                              <w:smallCaps w:val="0"/>
                              <w:strike w:val="0"/>
                              <w:color w:val="1155cc"/>
                              <w:sz w:val="22"/>
                              <w:u w:val="single"/>
                              <w:vertAlign w:val="baseline"/>
                            </w:rPr>
                            <w:t xml:space="preserve">www.stfiaccsns.ie</w:t>
                          </w:r>
                        </w:p>
                      </w:txbxContent>
                    </wps:txbx>
                    <wps:bodyPr anchorCtr="0" anchor="t" bIns="91425" lIns="91425" spcFirstLastPara="1" rIns="91425" wrap="square" tIns="91425"/>
                  </wps:wsp>
                </a:graphicData>
              </a:graphic>
            </wp:inline>
          </w:drawing>
        </mc:Choice>
        <mc:Fallback>
          <w:drawing>
            <wp:inline distB="114300" distT="114300" distL="114300" distR="114300">
              <wp:extent cx="1866900" cy="752475"/>
              <wp:effectExtent b="0" l="0" r="0" t="0"/>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866900" cy="75247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-266699</wp:posOffset>
          </wp:positionV>
          <wp:extent cx="2638425" cy="72390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638425" cy="723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i w:val="1"/>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www.aladdin.ie/" TargetMode="External"/><Relationship Id="rId7" Type="http://schemas.openxmlformats.org/officeDocument/2006/relationships/image" Target="media/image6.jp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